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C689" w14:textId="77777777" w:rsidR="007E5270" w:rsidRPr="00424245" w:rsidRDefault="003B6AC7" w:rsidP="00310D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424245">
        <w:rPr>
          <w:b/>
          <w:sz w:val="32"/>
          <w:szCs w:val="32"/>
        </w:rPr>
        <w:t>Vnitřní ř</w:t>
      </w:r>
      <w:r w:rsidR="007E5270" w:rsidRPr="00424245">
        <w:rPr>
          <w:b/>
          <w:sz w:val="32"/>
          <w:szCs w:val="32"/>
        </w:rPr>
        <w:t>ád školní družiny</w:t>
      </w:r>
    </w:p>
    <w:p w14:paraId="3027717A" w14:textId="77777777" w:rsidR="007E5270" w:rsidRPr="00424245" w:rsidRDefault="007E5270" w:rsidP="00310DA3">
      <w:pPr>
        <w:jc w:val="both"/>
        <w:rPr>
          <w:sz w:val="22"/>
        </w:rPr>
      </w:pPr>
    </w:p>
    <w:p w14:paraId="74392AF6" w14:textId="5E43C9B4" w:rsidR="007E5270" w:rsidRPr="00424245" w:rsidRDefault="007E5270" w:rsidP="00310DA3">
      <w:pPr>
        <w:jc w:val="both"/>
        <w:rPr>
          <w:sz w:val="22"/>
        </w:rPr>
      </w:pPr>
      <w:r w:rsidRPr="00424245">
        <w:rPr>
          <w:sz w:val="22"/>
        </w:rPr>
        <w:t xml:space="preserve">Vypracovala: </w:t>
      </w:r>
      <w:r w:rsidR="00E87EC1" w:rsidRPr="00424245">
        <w:rPr>
          <w:sz w:val="22"/>
        </w:rPr>
        <w:t>Eva Vítová</w:t>
      </w:r>
      <w:r w:rsidRPr="00424245">
        <w:rPr>
          <w:sz w:val="22"/>
        </w:rPr>
        <w:t xml:space="preserve"> – ved</w:t>
      </w:r>
      <w:r w:rsidR="00EA06FA" w:rsidRPr="00424245">
        <w:rPr>
          <w:sz w:val="22"/>
        </w:rPr>
        <w:t xml:space="preserve">oucí </w:t>
      </w:r>
      <w:r w:rsidRPr="00424245">
        <w:rPr>
          <w:sz w:val="22"/>
        </w:rPr>
        <w:t>vychovatelka</w:t>
      </w:r>
    </w:p>
    <w:p w14:paraId="503210CF" w14:textId="77777777" w:rsidR="007E5270" w:rsidRPr="00424245" w:rsidRDefault="007E5270" w:rsidP="00310DA3">
      <w:pPr>
        <w:jc w:val="both"/>
        <w:rPr>
          <w:sz w:val="22"/>
        </w:rPr>
      </w:pPr>
    </w:p>
    <w:p w14:paraId="2BBBAF57" w14:textId="5686E20E" w:rsidR="007E5270" w:rsidRPr="00424245" w:rsidRDefault="00EA06FA" w:rsidP="00310DA3">
      <w:pPr>
        <w:jc w:val="both"/>
        <w:rPr>
          <w:sz w:val="22"/>
        </w:rPr>
      </w:pPr>
      <w:r w:rsidRPr="00424245">
        <w:rPr>
          <w:sz w:val="22"/>
        </w:rPr>
        <w:t>Schválil: Mgr.</w:t>
      </w:r>
      <w:r w:rsidR="007E5270" w:rsidRPr="00424245">
        <w:rPr>
          <w:sz w:val="22"/>
        </w:rPr>
        <w:t xml:space="preserve"> </w:t>
      </w:r>
      <w:smartTag w:uri="urn:schemas-microsoft-com:office:smarttags" w:element="PersonName">
        <w:smartTagPr>
          <w:attr w:name="ProductID" w:val="Pavel Černý"/>
        </w:smartTagPr>
        <w:r w:rsidR="007E5270" w:rsidRPr="00424245">
          <w:rPr>
            <w:sz w:val="22"/>
          </w:rPr>
          <w:t>Pavel Černý</w:t>
        </w:r>
      </w:smartTag>
      <w:r w:rsidR="007E5270" w:rsidRPr="00424245">
        <w:rPr>
          <w:sz w:val="22"/>
        </w:rPr>
        <w:t>, ředitel školy</w:t>
      </w:r>
    </w:p>
    <w:p w14:paraId="5A4263C9" w14:textId="77777777" w:rsidR="007E5270" w:rsidRPr="00424245" w:rsidRDefault="007E5270" w:rsidP="00310DA3">
      <w:pPr>
        <w:jc w:val="both"/>
        <w:rPr>
          <w:sz w:val="22"/>
        </w:rPr>
      </w:pPr>
    </w:p>
    <w:p w14:paraId="3FFB054A" w14:textId="3CA7CAB6" w:rsidR="007E5270" w:rsidRPr="00424245" w:rsidRDefault="007E5270" w:rsidP="00310DA3">
      <w:pPr>
        <w:jc w:val="both"/>
        <w:rPr>
          <w:sz w:val="22"/>
        </w:rPr>
      </w:pPr>
      <w:r w:rsidRPr="00424245">
        <w:t xml:space="preserve">Účinnost </w:t>
      </w:r>
      <w:r w:rsidR="005B25A0" w:rsidRPr="00424245">
        <w:t>od: 1.</w:t>
      </w:r>
      <w:r w:rsidR="00573C4F" w:rsidRPr="00424245">
        <w:t xml:space="preserve"> </w:t>
      </w:r>
      <w:r w:rsidR="005C5F05" w:rsidRPr="00424245">
        <w:t>2</w:t>
      </w:r>
      <w:r w:rsidR="00C80C8C" w:rsidRPr="00424245">
        <w:t>. 202</w:t>
      </w:r>
      <w:r w:rsidR="00C72DB5" w:rsidRPr="00424245">
        <w:t>3</w:t>
      </w:r>
    </w:p>
    <w:p w14:paraId="1C06B79C" w14:textId="77777777" w:rsidR="007E5270" w:rsidRPr="00424245" w:rsidRDefault="007E5270" w:rsidP="00310DA3">
      <w:pPr>
        <w:jc w:val="both"/>
      </w:pPr>
    </w:p>
    <w:p w14:paraId="48BE9956" w14:textId="77777777" w:rsidR="007E5270" w:rsidRPr="00424245" w:rsidRDefault="007E5270" w:rsidP="00310DA3">
      <w:pPr>
        <w:jc w:val="both"/>
        <w:rPr>
          <w:b/>
        </w:rPr>
      </w:pPr>
      <w:r w:rsidRPr="00424245">
        <w:rPr>
          <w:b/>
        </w:rPr>
        <w:t>Obecná ustanovení</w:t>
      </w:r>
    </w:p>
    <w:p w14:paraId="530D64E3" w14:textId="77777777" w:rsidR="007E5270" w:rsidRPr="00424245" w:rsidRDefault="007E5270" w:rsidP="00310DA3">
      <w:pPr>
        <w:jc w:val="both"/>
        <w:rPr>
          <w:color w:val="0000FF"/>
        </w:rPr>
      </w:pPr>
    </w:p>
    <w:p w14:paraId="43E440D7" w14:textId="77777777" w:rsidR="007E5270" w:rsidRPr="00424245" w:rsidRDefault="007E5270" w:rsidP="00310DA3">
      <w:pPr>
        <w:jc w:val="both"/>
      </w:pPr>
      <w:r w:rsidRPr="00424245">
        <w:t xml:space="preserve">Na základě ustanovení § 30 zákona č. 561/2004 Sb. o předškolním, základním středním, vyšším odborném a jiném vzdělávání (školský zákon) v platném znění vydávám jako statutární orgán školy pro školské zařízení školní družinu tuto směrnici – vnitřní řád školní družiny. Určuje pravidla provozu, stanoví režim ŠD, je závazný pro pedagogické pracovníky a má informativní funkci pro </w:t>
      </w:r>
      <w:r w:rsidR="003B6AC7" w:rsidRPr="00424245">
        <w:t>zákonné zástupce</w:t>
      </w:r>
      <w:r w:rsidRPr="00424245">
        <w:t xml:space="preserve">. Prokazatelné seznámení </w:t>
      </w:r>
      <w:r w:rsidR="003B6AC7" w:rsidRPr="00424245">
        <w:t>zákonných zástupců</w:t>
      </w:r>
      <w:r w:rsidRPr="00424245">
        <w:t xml:space="preserve"> s tímto řádem provedou vychovatelky ŠD při zápisu </w:t>
      </w:r>
      <w:r w:rsidR="003B6AC7" w:rsidRPr="00424245">
        <w:t>žáků</w:t>
      </w:r>
      <w:r w:rsidRPr="00424245">
        <w:t xml:space="preserve"> do ŠD.  </w:t>
      </w:r>
    </w:p>
    <w:p w14:paraId="269852EC" w14:textId="77777777" w:rsidR="007E5270" w:rsidRPr="00424245" w:rsidRDefault="007E5270" w:rsidP="00310DA3">
      <w:pPr>
        <w:pStyle w:val="Zkladntext"/>
        <w:jc w:val="both"/>
      </w:pPr>
    </w:p>
    <w:p w14:paraId="3CB1E0E8" w14:textId="22A686F4" w:rsidR="007E5270" w:rsidRPr="00424245" w:rsidRDefault="007E5270" w:rsidP="00310DA3">
      <w:pPr>
        <w:jc w:val="both"/>
      </w:pPr>
      <w:r w:rsidRPr="00424245">
        <w:t>Školní družina se ve své činnosti řídí zejména vyhláškou č. 74/2</w:t>
      </w:r>
      <w:r w:rsidR="004B62D4" w:rsidRPr="00424245">
        <w:t xml:space="preserve">005 Sb. o zájmovém vzdělávání. </w:t>
      </w:r>
    </w:p>
    <w:p w14:paraId="0F0DEE77" w14:textId="77777777" w:rsidR="007E5270" w:rsidRPr="00424245" w:rsidRDefault="007E5270" w:rsidP="00310DA3">
      <w:pPr>
        <w:pStyle w:val="Nadpis5"/>
        <w:jc w:val="both"/>
        <w:rPr>
          <w:i w:val="0"/>
          <w:sz w:val="24"/>
        </w:rPr>
      </w:pPr>
      <w:r w:rsidRPr="00424245">
        <w:rPr>
          <w:i w:val="0"/>
          <w:sz w:val="24"/>
        </w:rPr>
        <w:t>Poslání školní družiny</w:t>
      </w:r>
    </w:p>
    <w:p w14:paraId="2481F7F7" w14:textId="77777777" w:rsidR="007E5270" w:rsidRPr="00424245" w:rsidRDefault="007E5270" w:rsidP="00310DA3">
      <w:pPr>
        <w:jc w:val="both"/>
      </w:pPr>
    </w:p>
    <w:p w14:paraId="29128311" w14:textId="77777777" w:rsidR="007E5270" w:rsidRPr="00424245" w:rsidRDefault="007E5270" w:rsidP="00310DA3">
      <w:pPr>
        <w:jc w:val="both"/>
      </w:pPr>
      <w:r w:rsidRPr="00424245">
        <w:t xml:space="preserve">Školní družina tvoří ve dnech školního vyučování mezistupeň mezi výukou ve škole a výchovou v rodině. ŠD není pokračováním školního vyučování, má svá specifika, která ji odlišují </w:t>
      </w:r>
      <w:r w:rsidR="00EA59C6" w:rsidRPr="00424245">
        <w:t>od školního</w:t>
      </w:r>
      <w:r w:rsidRPr="00424245">
        <w:t xml:space="preserve"> vyučování. Hlavním posláním ŠD je zabezpečení zájmové činnosti, odpočinku a </w:t>
      </w:r>
      <w:r w:rsidR="00EA59C6" w:rsidRPr="00424245">
        <w:t>rekreace žáků</w:t>
      </w:r>
      <w:r w:rsidRPr="00424245">
        <w:t>, částečně také dohledu nad žáky.</w:t>
      </w:r>
    </w:p>
    <w:p w14:paraId="463AEFD4" w14:textId="507E1E0A" w:rsidR="007E5270" w:rsidRPr="00424245" w:rsidRDefault="007E5270" w:rsidP="00310DA3">
      <w:pPr>
        <w:pStyle w:val="Default"/>
        <w:jc w:val="both"/>
        <w:rPr>
          <w:color w:val="auto"/>
        </w:rPr>
      </w:pPr>
      <w:r w:rsidRPr="00424245">
        <w:rPr>
          <w:color w:val="auto"/>
        </w:rPr>
        <w:t>Činnost družiny je určena přednostně pro žáky prvního stupně základní školy</w:t>
      </w:r>
      <w:r w:rsidR="00762E56" w:rsidRPr="00424245">
        <w:rPr>
          <w:color w:val="auto"/>
        </w:rPr>
        <w:t xml:space="preserve"> přihlášené</w:t>
      </w:r>
      <w:r w:rsidR="009952A8" w:rsidRPr="00424245">
        <w:rPr>
          <w:color w:val="auto"/>
        </w:rPr>
        <w:t xml:space="preserve"> k pravidelné školní docházce. </w:t>
      </w:r>
      <w:r w:rsidRPr="00424245">
        <w:rPr>
          <w:color w:val="auto"/>
        </w:rPr>
        <w:t>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14:paraId="5E0F6AE3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10845C43" w14:textId="77777777" w:rsidR="007E5270" w:rsidRPr="00424245" w:rsidRDefault="007E5270" w:rsidP="00310DA3">
      <w:pPr>
        <w:jc w:val="both"/>
        <w:rPr>
          <w:b/>
          <w:u w:val="single"/>
        </w:rPr>
      </w:pPr>
      <w:r w:rsidRPr="00424245">
        <w:rPr>
          <w:b/>
          <w:u w:val="single"/>
        </w:rPr>
        <w:t>1. Podrobnosti k výkonu práv a povinností žáků a jejich zákonných zástupců ve škole nebo školském zařízení a podrobnosti o pravidlech vzájemných vztahů s pedagogickými pracovníky</w:t>
      </w:r>
    </w:p>
    <w:p w14:paraId="40D428FE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26356A06" w14:textId="77777777" w:rsidR="007E5270" w:rsidRPr="00424245" w:rsidRDefault="007E5270" w:rsidP="00310DA3">
      <w:pPr>
        <w:jc w:val="both"/>
      </w:pPr>
    </w:p>
    <w:p w14:paraId="6A31222C" w14:textId="77777777" w:rsidR="007E5270" w:rsidRPr="00424245" w:rsidRDefault="00C21093" w:rsidP="00310DA3">
      <w:pPr>
        <w:jc w:val="both"/>
      </w:pPr>
      <w:r w:rsidRPr="00424245">
        <w:t>1. Žáci</w:t>
      </w:r>
      <w:r w:rsidR="007E5270" w:rsidRPr="00424245">
        <w:t xml:space="preserve"> jsou povinni</w:t>
      </w:r>
    </w:p>
    <w:p w14:paraId="79F8E273" w14:textId="77777777" w:rsidR="007E5270" w:rsidRPr="00424245" w:rsidRDefault="007E5270" w:rsidP="00310DA3">
      <w:pPr>
        <w:jc w:val="both"/>
      </w:pPr>
      <w:r w:rsidRPr="00424245">
        <w:t>a) řádně docházet do školského zařízení,</w:t>
      </w:r>
    </w:p>
    <w:p w14:paraId="5C144844" w14:textId="77777777" w:rsidR="007E5270" w:rsidRPr="00424245" w:rsidRDefault="007E5270" w:rsidP="00310DA3">
      <w:pPr>
        <w:jc w:val="both"/>
      </w:pPr>
      <w:r w:rsidRPr="00424245">
        <w:t xml:space="preserve">b) dodržovat vnitřní řád školní </w:t>
      </w:r>
      <w:r w:rsidR="00C21093" w:rsidRPr="00424245">
        <w:t>družiny, předpisy</w:t>
      </w:r>
      <w:r w:rsidRPr="00424245">
        <w:t xml:space="preserve"> a pokyny školy a školského zařízení k ochraně zdraví a bezpečnosti, s nimiž byli seznámeni,</w:t>
      </w:r>
    </w:p>
    <w:p w14:paraId="11254786" w14:textId="226E3756" w:rsidR="007E5270" w:rsidRPr="00424245" w:rsidRDefault="007E5270" w:rsidP="00310DA3">
      <w:pPr>
        <w:jc w:val="both"/>
      </w:pPr>
      <w:r w:rsidRPr="00424245">
        <w:t>c) plnit pokyny pracovníků školy a školského zařízení vydané v souladu s právními předpisy a školním nebo vnitřním řádem,</w:t>
      </w:r>
    </w:p>
    <w:p w14:paraId="5E35ABF5" w14:textId="77777777" w:rsidR="007E5270" w:rsidRPr="00424245" w:rsidRDefault="007E5270" w:rsidP="00310DA3">
      <w:pPr>
        <w:jc w:val="both"/>
      </w:pPr>
      <w:r w:rsidRPr="00424245">
        <w:t>d) informovat školské zařízení o změně zdravotní způsobilosti, zdravotních obtížích nebo jiných závažných skutečnostech, které by mohly mít vliv na průběh vzdělávání,</w:t>
      </w:r>
    </w:p>
    <w:p w14:paraId="036C8918" w14:textId="17A437CC" w:rsidR="007E5270" w:rsidRPr="00424245" w:rsidRDefault="006E5638" w:rsidP="00310DA3">
      <w:pPr>
        <w:jc w:val="both"/>
      </w:pPr>
      <w:r w:rsidRPr="00424245">
        <w:t xml:space="preserve">e) </w:t>
      </w:r>
      <w:r w:rsidR="007E5270" w:rsidRPr="00424245">
        <w:t xml:space="preserve">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="007E5270" w:rsidRPr="00424245">
          <w:t>2 a</w:t>
        </w:r>
      </w:smartTag>
      <w:r w:rsidR="007E5270" w:rsidRPr="00424245">
        <w:t xml:space="preserve"> </w:t>
      </w:r>
      <w:smartTag w:uri="urn:schemas-microsoft-com:office:smarttags" w:element="metricconverter">
        <w:smartTagPr>
          <w:attr w:name="ProductID" w:val="3 a"/>
        </w:smartTagPr>
        <w:r w:rsidR="007E5270" w:rsidRPr="00424245">
          <w:t>3 a</w:t>
        </w:r>
      </w:smartTag>
      <w:r w:rsidR="007E5270" w:rsidRPr="00424245">
        <w:t xml:space="preserve"> další údaje, které jsou podstatné pro průběh vzdělávání nebo bezpečnost žáka a změny v těchto údajích.</w:t>
      </w:r>
    </w:p>
    <w:p w14:paraId="75D40E7E" w14:textId="77777777" w:rsidR="007E5270" w:rsidRPr="00424245" w:rsidRDefault="007E5270" w:rsidP="00310DA3">
      <w:pPr>
        <w:jc w:val="both"/>
      </w:pPr>
    </w:p>
    <w:p w14:paraId="633D017D" w14:textId="77777777" w:rsidR="007E5270" w:rsidRPr="00424245" w:rsidRDefault="007E5270" w:rsidP="00310DA3">
      <w:pPr>
        <w:jc w:val="both"/>
      </w:pPr>
      <w:r w:rsidRPr="00424245">
        <w:t xml:space="preserve">2. Žák se ve školní družině chová slušně k dospělým i jiným žákům školy, </w:t>
      </w:r>
      <w:r w:rsidR="00C21093" w:rsidRPr="00424245">
        <w:t>dbá pokynů</w:t>
      </w:r>
      <w:r w:rsidRPr="00424245">
        <w:t xml:space="preserve"> pedagogických a provozních pracovníků, dodržuje školní řád školy a odborných učeben. Chová se tak, aby neohrozil zdraví svoje, </w:t>
      </w:r>
      <w:r w:rsidR="00C21093" w:rsidRPr="00424245">
        <w:t>ani jiných</w:t>
      </w:r>
      <w:r w:rsidRPr="00424245">
        <w:t xml:space="preserve"> osob.      </w:t>
      </w:r>
    </w:p>
    <w:p w14:paraId="366F1338" w14:textId="77777777" w:rsidR="007E5270" w:rsidRPr="00424245" w:rsidRDefault="007E5270" w:rsidP="00310DA3">
      <w:pPr>
        <w:jc w:val="both"/>
      </w:pPr>
    </w:p>
    <w:p w14:paraId="5E411A04" w14:textId="77777777" w:rsidR="007E5270" w:rsidRPr="00424245" w:rsidRDefault="007E5270" w:rsidP="00310DA3">
      <w:pPr>
        <w:jc w:val="both"/>
      </w:pPr>
      <w:r w:rsidRPr="00424245">
        <w:t xml:space="preserve">3. </w:t>
      </w:r>
      <w:bookmarkStart w:id="0" w:name="_Hlk126645506"/>
      <w:r w:rsidRPr="00424245">
        <w:t xml:space="preserve">Žák chodí do školní družiny pravidelně a včas, účastní se všech organizovaných činností. Docházka do školní družiny je pro přihlášené žáky povinná. </w:t>
      </w:r>
    </w:p>
    <w:bookmarkEnd w:id="0"/>
    <w:p w14:paraId="02900105" w14:textId="77777777" w:rsidR="007E5270" w:rsidRPr="00424245" w:rsidRDefault="007E5270" w:rsidP="00310DA3">
      <w:pPr>
        <w:jc w:val="both"/>
      </w:pPr>
    </w:p>
    <w:p w14:paraId="6983D011" w14:textId="77777777" w:rsidR="007E5270" w:rsidRPr="00424245" w:rsidRDefault="007E5270" w:rsidP="00310DA3">
      <w:pPr>
        <w:jc w:val="both"/>
      </w:pPr>
      <w:r w:rsidRPr="00424245">
        <w:t xml:space="preserve">4. </w:t>
      </w:r>
      <w:bookmarkStart w:id="1" w:name="_Hlk126645594"/>
      <w:r w:rsidRPr="00424245">
        <w:t xml:space="preserve">Žák chodí vhodně a čistě upraven a oblečen, s ohledem na plánované činnosti.   </w:t>
      </w:r>
      <w:bookmarkEnd w:id="1"/>
      <w:r w:rsidRPr="00424245">
        <w:t xml:space="preserve">  </w:t>
      </w:r>
    </w:p>
    <w:p w14:paraId="00D1FF50" w14:textId="77777777" w:rsidR="007E5270" w:rsidRPr="00424245" w:rsidRDefault="007E5270" w:rsidP="00310DA3">
      <w:pPr>
        <w:jc w:val="both"/>
      </w:pPr>
    </w:p>
    <w:p w14:paraId="133C5018" w14:textId="77777777" w:rsidR="007E5270" w:rsidRPr="00424245" w:rsidRDefault="007E5270" w:rsidP="00310DA3">
      <w:pPr>
        <w:jc w:val="both"/>
      </w:pPr>
      <w:r w:rsidRPr="00424245">
        <w:t xml:space="preserve">5. Žák udržuje prostory školní družiny v čistotě a pořádku, </w:t>
      </w:r>
      <w:r w:rsidR="00C21093" w:rsidRPr="00424245">
        <w:t>chrání majetek</w:t>
      </w:r>
      <w:r w:rsidRPr="00424245">
        <w:t xml:space="preserve"> před poškozením. </w:t>
      </w:r>
    </w:p>
    <w:p w14:paraId="0BD96CC2" w14:textId="77777777" w:rsidR="007E5270" w:rsidRPr="00424245" w:rsidRDefault="007E5270" w:rsidP="00310DA3">
      <w:pPr>
        <w:jc w:val="both"/>
      </w:pPr>
    </w:p>
    <w:p w14:paraId="2F2E0AC2" w14:textId="77777777" w:rsidR="00D24620" w:rsidRPr="00424245" w:rsidRDefault="007E5270" w:rsidP="00310DA3">
      <w:pPr>
        <w:jc w:val="both"/>
      </w:pPr>
      <w:r w:rsidRPr="00424245">
        <w:t xml:space="preserve">6. </w:t>
      </w:r>
      <w:bookmarkStart w:id="2" w:name="_Hlk126645644"/>
      <w:r w:rsidRPr="00424245">
        <w:t xml:space="preserve">Před ukončením činnosti družiny žáci z bezpečnostních důvodů neopouštějí školní budovu bez vědomí </w:t>
      </w:r>
      <w:r w:rsidR="00BB40F8" w:rsidRPr="00424245">
        <w:t>vychovatelek</w:t>
      </w:r>
      <w:r w:rsidRPr="00424245">
        <w:t>.</w:t>
      </w:r>
    </w:p>
    <w:bookmarkEnd w:id="2"/>
    <w:p w14:paraId="2EC2D39B" w14:textId="500C3550" w:rsidR="00BD36A4" w:rsidRPr="00424245" w:rsidRDefault="007E5270" w:rsidP="00310DA3">
      <w:pPr>
        <w:jc w:val="both"/>
      </w:pPr>
      <w:r w:rsidRPr="00424245">
        <w:t xml:space="preserve"> </w:t>
      </w:r>
    </w:p>
    <w:p w14:paraId="033CB532" w14:textId="77777777" w:rsidR="007E5270" w:rsidRPr="00424245" w:rsidRDefault="007E5270" w:rsidP="00310DA3">
      <w:pPr>
        <w:jc w:val="both"/>
      </w:pPr>
      <w:r w:rsidRPr="00424245">
        <w:t xml:space="preserve">7. Žáci chrání své zdraví i zdraví spolužáků; žákům jsou </w:t>
      </w:r>
      <w:r w:rsidR="00C21093" w:rsidRPr="00424245">
        <w:t>zakázány všechny</w:t>
      </w:r>
      <w:r w:rsidRPr="00424245">
        <w:t xml:space="preserve"> činnosti, které jsou zdraví škodlivé (např. kouření, pití alkoholických nápojů, zneužívání návykových a zdraví </w:t>
      </w:r>
      <w:r w:rsidR="00C21093" w:rsidRPr="00424245">
        <w:t>škodlivých látek</w:t>
      </w:r>
      <w:r w:rsidRPr="00424245">
        <w:t xml:space="preserve">).      </w:t>
      </w:r>
    </w:p>
    <w:p w14:paraId="4AFFECC2" w14:textId="77777777" w:rsidR="007E5270" w:rsidRPr="00424245" w:rsidRDefault="007E5270" w:rsidP="00310DA3">
      <w:pPr>
        <w:jc w:val="both"/>
      </w:pPr>
    </w:p>
    <w:p w14:paraId="572AA967" w14:textId="1E99E5BF" w:rsidR="007E5270" w:rsidRPr="00424245" w:rsidRDefault="00BD36A4" w:rsidP="00310DA3">
      <w:pPr>
        <w:jc w:val="both"/>
      </w:pPr>
      <w:r w:rsidRPr="00424245">
        <w:t>8</w:t>
      </w:r>
      <w:r w:rsidR="007E5270" w:rsidRPr="00424245">
        <w:t xml:space="preserve">. Žák má právo na ochranu před jakoukoli formou diskriminace a násilí, má právo </w:t>
      </w:r>
      <w:r w:rsidR="00310DA3" w:rsidRPr="00424245">
        <w:t xml:space="preserve">na </w:t>
      </w:r>
      <w:r w:rsidR="007E5270" w:rsidRPr="00424245">
        <w:t>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1AB1C231" w14:textId="77777777" w:rsidR="007E5270" w:rsidRPr="00424245" w:rsidRDefault="007E5270" w:rsidP="00310DA3">
      <w:pPr>
        <w:jc w:val="both"/>
      </w:pPr>
    </w:p>
    <w:p w14:paraId="30738940" w14:textId="77777777" w:rsidR="007E5270" w:rsidRPr="00424245" w:rsidRDefault="00BD36A4" w:rsidP="00310DA3">
      <w:pPr>
        <w:jc w:val="both"/>
      </w:pPr>
      <w:r w:rsidRPr="00424245">
        <w:t>9</w:t>
      </w:r>
      <w:r w:rsidR="007E5270" w:rsidRPr="00424245">
        <w:t xml:space="preserve">. </w:t>
      </w:r>
      <w:bookmarkStart w:id="3" w:name="_Hlk126645689"/>
      <w:r w:rsidR="007E5270" w:rsidRPr="00424245">
        <w:t>Žák nenosí do družiny předměty, které nesouvisí s</w:t>
      </w:r>
      <w:r w:rsidRPr="00424245">
        <w:t xml:space="preserve"> činností ŠD</w:t>
      </w:r>
      <w:r w:rsidR="007E5270" w:rsidRPr="00424245">
        <w:t xml:space="preserve"> a mohly by ohrozit zdraví a bezpečnost jeho nebo jiných osob. Cenné předměty, včetně šperků a mobilních telefonů odkládá</w:t>
      </w:r>
      <w:r w:rsidRPr="00424245">
        <w:t xml:space="preserve"> pouze na místa k tomu určená.</w:t>
      </w:r>
      <w:r w:rsidR="007E5270" w:rsidRPr="00424245">
        <w:t xml:space="preserve"> </w:t>
      </w:r>
      <w:r w:rsidRPr="00424245">
        <w:t>Vychovatel zodpovídá jen za předané předměty.</w:t>
      </w:r>
      <w:bookmarkEnd w:id="3"/>
    </w:p>
    <w:p w14:paraId="5B651F9C" w14:textId="77777777" w:rsidR="00BD36A4" w:rsidRPr="00424245" w:rsidRDefault="00BD36A4" w:rsidP="00310DA3">
      <w:pPr>
        <w:jc w:val="both"/>
      </w:pPr>
    </w:p>
    <w:p w14:paraId="517A88D3" w14:textId="2FE6470C" w:rsidR="007E5270" w:rsidRPr="00424245" w:rsidRDefault="00BD36A4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424245">
        <w:rPr>
          <w:rFonts w:ascii="Times New Roman" w:hAnsi="Times New Roman"/>
          <w:color w:val="auto"/>
          <w:sz w:val="24"/>
        </w:rPr>
        <w:t>10</w:t>
      </w:r>
      <w:r w:rsidR="007E5270" w:rsidRPr="00424245">
        <w:rPr>
          <w:rFonts w:ascii="Times New Roman" w:hAnsi="Times New Roman"/>
          <w:color w:val="auto"/>
          <w:sz w:val="24"/>
        </w:rPr>
        <w:t xml:space="preserve">. Zvláště hrubé slovní a úmyslné fyzické útoky žáka vůči pracovníkům </w:t>
      </w:r>
      <w:r w:rsidR="00C21093" w:rsidRPr="00424245">
        <w:rPr>
          <w:rFonts w:ascii="Times New Roman" w:hAnsi="Times New Roman"/>
          <w:sz w:val="24"/>
          <w:szCs w:val="24"/>
        </w:rPr>
        <w:t>družiny</w:t>
      </w:r>
      <w:r w:rsidR="00C21093" w:rsidRPr="00424245">
        <w:t xml:space="preserve"> </w:t>
      </w:r>
      <w:r w:rsidR="00C21093" w:rsidRPr="00424245">
        <w:rPr>
          <w:rFonts w:ascii="Times New Roman" w:hAnsi="Times New Roman"/>
          <w:color w:val="auto"/>
          <w:sz w:val="24"/>
        </w:rPr>
        <w:t>se</w:t>
      </w:r>
      <w:r w:rsidR="007E5270" w:rsidRPr="00424245">
        <w:rPr>
          <w:rFonts w:ascii="Times New Roman" w:hAnsi="Times New Roman"/>
          <w:color w:val="auto"/>
          <w:sz w:val="24"/>
        </w:rPr>
        <w:t xml:space="preserve"> vždy považují za závažné zaviněné porušení povinností.</w:t>
      </w:r>
    </w:p>
    <w:p w14:paraId="64DFE8BB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7CF04537" w14:textId="30EABE3B" w:rsidR="007E5270" w:rsidRPr="00424245" w:rsidRDefault="00BD36A4" w:rsidP="00310DA3">
      <w:r w:rsidRPr="00424245">
        <w:t>11</w:t>
      </w:r>
      <w:r w:rsidR="007E5270" w:rsidRPr="00424245">
        <w:t xml:space="preserve">. Při porušení povinností stanovených tímto </w:t>
      </w:r>
      <w:r w:rsidR="002657DF" w:rsidRPr="00424245">
        <w:t>vnitřním</w:t>
      </w:r>
      <w:r w:rsidR="007E5270" w:rsidRPr="00424245">
        <w:t xml:space="preserve"> řádem lze podle závažnosti porušení žákovi</w:t>
      </w:r>
      <w:r w:rsidR="00310DA3" w:rsidRPr="00424245">
        <w:t xml:space="preserve"> </w:t>
      </w:r>
      <w:r w:rsidR="007E5270" w:rsidRPr="00424245">
        <w:t>uložit:</w:t>
      </w:r>
      <w:r w:rsidR="007E5270" w:rsidRPr="00424245">
        <w:br/>
        <w:t>a) napomenutí třídního učitele,</w:t>
      </w:r>
    </w:p>
    <w:p w14:paraId="289C55C7" w14:textId="77777777" w:rsidR="007E5270" w:rsidRPr="00424245" w:rsidRDefault="007E5270" w:rsidP="00310DA3">
      <w:pPr>
        <w:jc w:val="both"/>
      </w:pPr>
      <w:r w:rsidRPr="00424245">
        <w:t>b) důtku třídního učitele,</w:t>
      </w:r>
    </w:p>
    <w:p w14:paraId="10938472" w14:textId="77777777" w:rsidR="007E5270" w:rsidRPr="00424245" w:rsidRDefault="007E5270" w:rsidP="00310DA3">
      <w:pPr>
        <w:jc w:val="both"/>
      </w:pPr>
      <w:r w:rsidRPr="00424245">
        <w:t>c) důtku ředitele školy.</w:t>
      </w:r>
    </w:p>
    <w:p w14:paraId="064CB207" w14:textId="77777777" w:rsidR="007E5270" w:rsidRPr="00424245" w:rsidRDefault="007E5270" w:rsidP="00310DA3">
      <w:pPr>
        <w:pStyle w:val="Zkladntext"/>
        <w:jc w:val="both"/>
      </w:pPr>
      <w:r w:rsidRPr="00424245">
        <w:t>Škola neprodleně oznámí uložení napomenutí nebo důtky a jeho důvody prokazatelným způsobem žákovi a jeho zákonnému zástupci a zaznamená je do dokumentace školy.</w:t>
      </w:r>
    </w:p>
    <w:p w14:paraId="47567B41" w14:textId="77777777" w:rsidR="007E5270" w:rsidRPr="00424245" w:rsidRDefault="007E5270" w:rsidP="00310DA3">
      <w:pPr>
        <w:pStyle w:val="Zkladntext"/>
        <w:jc w:val="both"/>
      </w:pPr>
    </w:p>
    <w:p w14:paraId="5BC335BE" w14:textId="2652A8CF" w:rsidR="007E5270" w:rsidRPr="00424245" w:rsidRDefault="00BD36A4" w:rsidP="00310DA3">
      <w:pPr>
        <w:pStyle w:val="Zkladntext"/>
        <w:jc w:val="both"/>
      </w:pPr>
      <w:r w:rsidRPr="00424245">
        <w:t>12.</w:t>
      </w:r>
      <w:r w:rsidR="007E5270" w:rsidRPr="00424245">
        <w:t xml:space="preserve"> Pokud žák narušuje soustavně</w:t>
      </w:r>
      <w:r w:rsidR="002657DF" w:rsidRPr="00424245">
        <w:t xml:space="preserve"> vnitřní</w:t>
      </w:r>
      <w:r w:rsidR="007E5270" w:rsidRPr="00424245">
        <w:t xml:space="preserve"> řád a činnost školní družiny, může být rozhodnutím  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 U ŠD základních škol</w:t>
      </w:r>
      <w:r w:rsidR="007E5270" w:rsidRPr="00424245">
        <w:rPr>
          <w:color w:val="FF0000"/>
        </w:rPr>
        <w:t xml:space="preserve"> </w:t>
      </w:r>
      <w:r w:rsidR="007E5270" w:rsidRPr="00424245">
        <w:t xml:space="preserve">nemá tento akt povahu správního řízení (ředitel nevydává rozhodnutí, není možnost odvolání rodičů). </w:t>
      </w:r>
    </w:p>
    <w:p w14:paraId="6AF19EA6" w14:textId="77777777" w:rsidR="007E5270" w:rsidRPr="00424245" w:rsidRDefault="007E5270" w:rsidP="00310DA3">
      <w:pPr>
        <w:pStyle w:val="Zkladntext"/>
        <w:jc w:val="both"/>
      </w:pPr>
    </w:p>
    <w:p w14:paraId="52604455" w14:textId="77777777" w:rsidR="007E5270" w:rsidRPr="00424245" w:rsidRDefault="007E5270" w:rsidP="00310DA3">
      <w:pPr>
        <w:jc w:val="both"/>
      </w:pPr>
    </w:p>
    <w:p w14:paraId="522A5ECC" w14:textId="77777777" w:rsidR="007E5270" w:rsidRPr="00424245" w:rsidRDefault="007E5270" w:rsidP="00310DA3">
      <w:pPr>
        <w:jc w:val="both"/>
        <w:rPr>
          <w:b/>
          <w:u w:val="single"/>
        </w:rPr>
      </w:pPr>
      <w:r w:rsidRPr="00424245">
        <w:rPr>
          <w:b/>
          <w:u w:val="single"/>
        </w:rPr>
        <w:t xml:space="preserve">2. Provoz a vnitřní režim </w:t>
      </w:r>
      <w:r w:rsidR="00AF43EE" w:rsidRPr="00424245">
        <w:rPr>
          <w:b/>
          <w:u w:val="single"/>
        </w:rPr>
        <w:t>školní družiny</w:t>
      </w:r>
      <w:r w:rsidRPr="00424245">
        <w:rPr>
          <w:b/>
          <w:u w:val="single"/>
        </w:rPr>
        <w:t xml:space="preserve">      </w:t>
      </w:r>
    </w:p>
    <w:p w14:paraId="3E83A3DB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5B31EA0A" w14:textId="77777777" w:rsidR="007E5270" w:rsidRPr="00424245" w:rsidRDefault="007E5270" w:rsidP="00310DA3">
      <w:pPr>
        <w:jc w:val="both"/>
        <w:rPr>
          <w:color w:val="000000"/>
        </w:rPr>
      </w:pPr>
      <w:r w:rsidRPr="00424245">
        <w:rPr>
          <w:b/>
          <w:color w:val="000000"/>
        </w:rPr>
        <w:t>2.1. Podmínky úplaty</w:t>
      </w:r>
    </w:p>
    <w:p w14:paraId="24EC678A" w14:textId="44F6948A" w:rsidR="007E5270" w:rsidRPr="00424245" w:rsidRDefault="007E5270" w:rsidP="00310DA3">
      <w:r w:rsidRPr="00424245">
        <w:rPr>
          <w:color w:val="000000"/>
        </w:rPr>
        <w:br/>
        <w:t>1. Zájmové vzdělávání v školní družině je poskytováno za úplatu.</w:t>
      </w:r>
      <w:r w:rsidRPr="00424245">
        <w:rPr>
          <w:color w:val="000000"/>
        </w:rPr>
        <w:br/>
      </w:r>
      <w:r w:rsidRPr="00424245">
        <w:rPr>
          <w:color w:val="000000"/>
        </w:rPr>
        <w:br/>
        <w:t xml:space="preserve">2. </w:t>
      </w:r>
      <w:r w:rsidRPr="00424245">
        <w:t xml:space="preserve">Příspěvek ve výši </w:t>
      </w:r>
      <w:r w:rsidR="00C21093" w:rsidRPr="00424245">
        <w:rPr>
          <w:b/>
        </w:rPr>
        <w:t>1</w:t>
      </w:r>
      <w:r w:rsidR="00234971" w:rsidRPr="00424245">
        <w:rPr>
          <w:b/>
        </w:rPr>
        <w:t>6</w:t>
      </w:r>
      <w:r w:rsidRPr="00424245">
        <w:rPr>
          <w:b/>
        </w:rPr>
        <w:t xml:space="preserve">0,- Kč </w:t>
      </w:r>
      <w:r w:rsidRPr="00424245">
        <w:t>je rodiči poukazován na účet školy převodem ze svého účtu, případně j</w:t>
      </w:r>
      <w:r w:rsidR="002657DF" w:rsidRPr="00424245">
        <w:t xml:space="preserve">ej hradí složenkou, či osobně. </w:t>
      </w:r>
    </w:p>
    <w:p w14:paraId="1C4CCDCF" w14:textId="77777777" w:rsidR="004708FE" w:rsidRPr="00424245" w:rsidRDefault="004708FE" w:rsidP="00310DA3">
      <w:pPr>
        <w:jc w:val="both"/>
      </w:pPr>
    </w:p>
    <w:p w14:paraId="49804C46" w14:textId="77777777" w:rsidR="007E5270" w:rsidRPr="00424245" w:rsidRDefault="007E5270" w:rsidP="00310DA3">
      <w:pPr>
        <w:jc w:val="both"/>
      </w:pPr>
      <w:r w:rsidRPr="00424245">
        <w:t>Výše úplaty je stanovena na základě propočtu neinvestičních nákladů.</w:t>
      </w:r>
      <w:r w:rsidR="00AF43EE" w:rsidRPr="00424245">
        <w:t xml:space="preserve"> </w:t>
      </w:r>
      <w:r w:rsidR="002657DF" w:rsidRPr="00424245">
        <w:t>Získané prostředky se využívají k nákupu her a pracovního materiálu.</w:t>
      </w:r>
    </w:p>
    <w:p w14:paraId="59FAFD9C" w14:textId="77777777" w:rsidR="004708FE" w:rsidRPr="00424245" w:rsidRDefault="004708FE" w:rsidP="00310DA3">
      <w:pPr>
        <w:jc w:val="both"/>
      </w:pPr>
    </w:p>
    <w:p w14:paraId="0CE01DE5" w14:textId="77777777" w:rsidR="007E5270" w:rsidRPr="00424245" w:rsidRDefault="00423F8E" w:rsidP="00310DA3">
      <w:pPr>
        <w:jc w:val="both"/>
      </w:pPr>
      <w:r w:rsidRPr="00424245">
        <w:t>P</w:t>
      </w:r>
      <w:r w:rsidR="007E5270" w:rsidRPr="00424245">
        <w:t>říspěvek je splatný do 15. dne v měsíci, za který se platí.</w:t>
      </w:r>
    </w:p>
    <w:p w14:paraId="0CE793F7" w14:textId="77777777" w:rsidR="007E5270" w:rsidRPr="00424245" w:rsidRDefault="007E5270" w:rsidP="00310DA3">
      <w:pPr>
        <w:jc w:val="both"/>
      </w:pPr>
      <w:r w:rsidRPr="00424245">
        <w:t xml:space="preserve">Termín úhrady </w:t>
      </w:r>
      <w:r w:rsidR="00AA7CC4" w:rsidRPr="00424245">
        <w:t>zkontrolují</w:t>
      </w:r>
      <w:r w:rsidRPr="00424245">
        <w:t xml:space="preserve"> vychovatelky ve svých odděleních podle předložených ústřižků složenek a zapíší jej do seznamu žáků. Bezhotovostní platby (převody z účtů rodičů) jsou kontrolovány hospodářkou školy na výpisech z účtu školy.</w:t>
      </w:r>
    </w:p>
    <w:p w14:paraId="2B241FEE" w14:textId="77777777" w:rsidR="007E5270" w:rsidRPr="00424245" w:rsidRDefault="007E5270" w:rsidP="00310DA3">
      <w:pPr>
        <w:jc w:val="both"/>
      </w:pPr>
    </w:p>
    <w:p w14:paraId="23E9C5F4" w14:textId="77777777" w:rsidR="007E5270" w:rsidRPr="00424245" w:rsidRDefault="007E5270" w:rsidP="00310DA3">
      <w:pPr>
        <w:jc w:val="both"/>
        <w:rPr>
          <w:b/>
        </w:rPr>
      </w:pPr>
      <w:r w:rsidRPr="00424245">
        <w:rPr>
          <w:b/>
        </w:rPr>
        <w:t>Neplacení příspěvku, sankce</w:t>
      </w:r>
      <w:r w:rsidRPr="00424245">
        <w:t>:</w:t>
      </w:r>
    </w:p>
    <w:p w14:paraId="5A5BE8F9" w14:textId="77777777" w:rsidR="007E5270" w:rsidRPr="00424245" w:rsidRDefault="007E5270" w:rsidP="00310DA3">
      <w:pPr>
        <w:jc w:val="both"/>
      </w:pPr>
      <w:r w:rsidRPr="00424245">
        <w:t>Neuhradí-li plátce opakovaně příspěvek včas a ve stanovené výši bude žák ze školní družiny vyloučen.</w:t>
      </w:r>
    </w:p>
    <w:p w14:paraId="13056F4D" w14:textId="77777777" w:rsidR="007E5270" w:rsidRPr="00424245" w:rsidRDefault="007E5270" w:rsidP="00310DA3">
      <w:pPr>
        <w:rPr>
          <w:color w:val="000000"/>
        </w:rPr>
      </w:pPr>
      <w:r w:rsidRPr="00424245">
        <w:rPr>
          <w:color w:val="000000"/>
        </w:rPr>
        <w:br/>
        <w:t>3. Úplata může být snížena nebo prominuta:</w:t>
      </w:r>
      <w:r w:rsidRPr="00424245">
        <w:rPr>
          <w:color w:val="000000"/>
        </w:rPr>
        <w:br/>
      </w:r>
    </w:p>
    <w:p w14:paraId="528BA474" w14:textId="77777777" w:rsidR="00D74A79" w:rsidRPr="00424245" w:rsidRDefault="006F2DE2" w:rsidP="00310DA3">
      <w:pPr>
        <w:ind w:left="720"/>
        <w:jc w:val="both"/>
      </w:pPr>
      <w:r w:rsidRPr="00424245">
        <w:t>Výši úplaty může ředitel snížit nebo od úplaty osvobodit, jestliže</w:t>
      </w:r>
      <w:r w:rsidR="00D74A79" w:rsidRPr="00424245">
        <w:t xml:space="preserve">: </w:t>
      </w:r>
    </w:p>
    <w:p w14:paraId="5230DAEB" w14:textId="77777777" w:rsidR="00D74A79" w:rsidRPr="00424245" w:rsidRDefault="00D74A79" w:rsidP="00310DA3">
      <w:pPr>
        <w:ind w:left="720"/>
        <w:jc w:val="both"/>
      </w:pPr>
    </w:p>
    <w:p w14:paraId="374B4EFA" w14:textId="77777777" w:rsidR="006F2DE2" w:rsidRPr="00424245" w:rsidRDefault="002657DF" w:rsidP="00310DA3">
      <w:pPr>
        <w:numPr>
          <w:ilvl w:val="0"/>
          <w:numId w:val="3"/>
        </w:numPr>
        <w:jc w:val="both"/>
      </w:pPr>
      <w:r w:rsidRPr="00424245">
        <w:t xml:space="preserve">žák </w:t>
      </w:r>
      <w:r w:rsidR="006F2DE2" w:rsidRPr="00424245">
        <w:t>nebo jeho zákonný zástupce je příjemcem opakujících se dávek pomoci v hmotné nouzi podle zákona o pomoci v hmotné nouzi,</w:t>
      </w:r>
    </w:p>
    <w:p w14:paraId="5F218BFC" w14:textId="77777777" w:rsidR="006F2DE2" w:rsidRPr="00424245" w:rsidRDefault="006F2DE2" w:rsidP="00310DA3">
      <w:pPr>
        <w:jc w:val="both"/>
      </w:pPr>
    </w:p>
    <w:p w14:paraId="2504211C" w14:textId="77777777" w:rsidR="006F2DE2" w:rsidRPr="00424245" w:rsidRDefault="002657DF" w:rsidP="00310DA3">
      <w:pPr>
        <w:numPr>
          <w:ilvl w:val="0"/>
          <w:numId w:val="3"/>
        </w:numPr>
        <w:jc w:val="both"/>
      </w:pPr>
      <w:r w:rsidRPr="00424245">
        <w:t xml:space="preserve">žákovi </w:t>
      </w:r>
      <w:r w:rsidR="006F2DE2" w:rsidRPr="00424245">
        <w:t>nebo jeho zákonnému zástupci náleží zvýšení příspěvku na péči podle zákona o sociálních službách, nebo</w:t>
      </w:r>
    </w:p>
    <w:p w14:paraId="2A76EB7E" w14:textId="77777777" w:rsidR="006F2DE2" w:rsidRPr="00424245" w:rsidRDefault="006F2DE2" w:rsidP="00310DA3">
      <w:pPr>
        <w:jc w:val="both"/>
      </w:pPr>
    </w:p>
    <w:p w14:paraId="2F34FCB8" w14:textId="77777777" w:rsidR="00475BA0" w:rsidRPr="00424245" w:rsidRDefault="002657DF" w:rsidP="00310DA3">
      <w:pPr>
        <w:numPr>
          <w:ilvl w:val="0"/>
          <w:numId w:val="3"/>
        </w:numPr>
        <w:jc w:val="both"/>
      </w:pPr>
      <w:r w:rsidRPr="00424245">
        <w:t xml:space="preserve">žák </w:t>
      </w:r>
      <w:r w:rsidR="006F2DE2" w:rsidRPr="00424245">
        <w:t>svěřený do pěstounské péče má nárok na příspěvek na úhradu potřeb dítěte podle zákona o státní sociální podpoře a tuto skutečnost prokáže řediteli</w:t>
      </w:r>
    </w:p>
    <w:p w14:paraId="1ECFDE4F" w14:textId="77777777" w:rsidR="00475BA0" w:rsidRPr="00424245" w:rsidRDefault="00475BA0" w:rsidP="00310DA3">
      <w:pPr>
        <w:ind w:left="720"/>
        <w:jc w:val="both"/>
      </w:pPr>
    </w:p>
    <w:p w14:paraId="279050C5" w14:textId="0CBFB0A4" w:rsidR="007E5270" w:rsidRPr="00424245" w:rsidRDefault="002657DF" w:rsidP="00310DA3">
      <w:pPr>
        <w:numPr>
          <w:ilvl w:val="0"/>
          <w:numId w:val="3"/>
        </w:numPr>
      </w:pPr>
      <w:r w:rsidRPr="00424245">
        <w:t>žák</w:t>
      </w:r>
      <w:r w:rsidR="00475BA0" w:rsidRPr="00424245">
        <w:t xml:space="preserve"> není přítomen (např. nemoc) </w:t>
      </w:r>
      <w:r w:rsidR="00AE4A0E" w:rsidRPr="00424245">
        <w:t>celý měsíc</w:t>
      </w:r>
      <w:r w:rsidRPr="00424245">
        <w:t xml:space="preserve">, měsíční platba je po ukončení žákovy absence převedena na následující měsíc </w:t>
      </w:r>
      <w:r w:rsidR="007E5270" w:rsidRPr="00424245">
        <w:rPr>
          <w:color w:val="000000"/>
        </w:rPr>
        <w:br/>
      </w:r>
      <w:r w:rsidR="007E5270" w:rsidRPr="00424245">
        <w:t xml:space="preserve">    </w:t>
      </w:r>
    </w:p>
    <w:p w14:paraId="667767C3" w14:textId="77777777" w:rsidR="007E5270" w:rsidRPr="00424245" w:rsidRDefault="007E5270" w:rsidP="00310DA3">
      <w:pPr>
        <w:jc w:val="both"/>
        <w:rPr>
          <w:b/>
        </w:rPr>
      </w:pPr>
      <w:r w:rsidRPr="00424245">
        <w:rPr>
          <w:b/>
        </w:rPr>
        <w:t>2.2.  Přihlašování a odhlašování</w:t>
      </w:r>
    </w:p>
    <w:p w14:paraId="0DD487A6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424245">
        <w:rPr>
          <w:rFonts w:ascii="Times New Roman" w:hAnsi="Times New Roman"/>
          <w:color w:val="auto"/>
          <w:sz w:val="24"/>
          <w:szCs w:val="24"/>
        </w:rPr>
        <w:t>Ředitel stanoví ve vnitřním řádu pro zájmového vzdělávání podle § 2 vyhlášky č. 74/2005 Sb., o zájmovém vzdělávání způsob evidence účastníků takto:</w:t>
      </w:r>
    </w:p>
    <w:p w14:paraId="2D649CAF" w14:textId="77777777" w:rsidR="007E5270" w:rsidRPr="00424245" w:rsidRDefault="007E5270" w:rsidP="00310DA3">
      <w:pPr>
        <w:jc w:val="both"/>
        <w:rPr>
          <w:b/>
        </w:rPr>
      </w:pPr>
    </w:p>
    <w:p w14:paraId="07DBB3F4" w14:textId="77777777" w:rsidR="007E5270" w:rsidRPr="00424245" w:rsidRDefault="007E5270" w:rsidP="00310DA3">
      <w:pPr>
        <w:jc w:val="both"/>
      </w:pPr>
      <w:r w:rsidRPr="00424245">
        <w:t xml:space="preserve">  </w:t>
      </w:r>
    </w:p>
    <w:p w14:paraId="12934AF8" w14:textId="77777777" w:rsidR="007E5270" w:rsidRPr="00424245" w:rsidRDefault="007E5270" w:rsidP="00310DA3">
      <w:pPr>
        <w:jc w:val="both"/>
      </w:pPr>
      <w:r w:rsidRPr="00424245">
        <w:t xml:space="preserve">1. Ve školní družině je určena jako vedoucí zaměstnanec vedoucí vychovatelka, která zajišťuje přihlašování a odhlašování žáků, </w:t>
      </w:r>
      <w:r w:rsidR="006B3A97" w:rsidRPr="00424245">
        <w:t xml:space="preserve">evidence </w:t>
      </w:r>
      <w:r w:rsidRPr="00424245">
        <w:t>vybírání poplatků, předávání informací rodičům, vyřizování námětů a stížností.</w:t>
      </w:r>
    </w:p>
    <w:p w14:paraId="10DE82C9" w14:textId="61DDE6AE" w:rsidR="007E5270" w:rsidRPr="00424245" w:rsidRDefault="007E5270" w:rsidP="00310DA3">
      <w:pPr>
        <w:jc w:val="both"/>
      </w:pPr>
      <w:r w:rsidRPr="00424245">
        <w:t xml:space="preserve"> </w:t>
      </w:r>
      <w:r w:rsidR="00CD083D" w:rsidRPr="00424245">
        <w:t xml:space="preserve">2. O zařazení </w:t>
      </w:r>
      <w:r w:rsidR="00B6767D" w:rsidRPr="00424245">
        <w:t xml:space="preserve">žáků </w:t>
      </w:r>
      <w:r w:rsidR="00CD083D" w:rsidRPr="00424245">
        <w:t>do školní družiny rozhoduje ředitel školy.</w:t>
      </w:r>
      <w:r w:rsidRPr="00424245">
        <w:t xml:space="preserve"> </w:t>
      </w:r>
    </w:p>
    <w:p w14:paraId="434C059A" w14:textId="66FA177D" w:rsidR="007E5270" w:rsidRPr="00424245" w:rsidRDefault="006B3A97" w:rsidP="00310DA3">
      <w:pPr>
        <w:jc w:val="both"/>
      </w:pPr>
      <w:r w:rsidRPr="00424245">
        <w:t>3</w:t>
      </w:r>
      <w:r w:rsidR="007E5270" w:rsidRPr="00424245">
        <w:t xml:space="preserve">. </w:t>
      </w:r>
      <w:bookmarkStart w:id="4" w:name="_Hlk126645901"/>
      <w:r w:rsidRPr="00424245">
        <w:t>Z</w:t>
      </w:r>
      <w:r w:rsidR="007E5270" w:rsidRPr="00424245">
        <w:t xml:space="preserve">ákonní zástupci žáka </w:t>
      </w:r>
      <w:r w:rsidR="00AA7CC4" w:rsidRPr="00424245">
        <w:t>přihlášeného k pravidelné</w:t>
      </w:r>
      <w:r w:rsidR="007E5270" w:rsidRPr="00424245">
        <w:t xml:space="preserve"> docházce do družiny sdělí družině rozsah docházky </w:t>
      </w:r>
      <w:r w:rsidR="00AA7CC4" w:rsidRPr="00424245">
        <w:t>žáka a způsob</w:t>
      </w:r>
      <w:r w:rsidR="007E5270" w:rsidRPr="00424245">
        <w:t xml:space="preserve"> odchodu žáka z družiny; tyto údaje jsou zaznamenány </w:t>
      </w:r>
      <w:r w:rsidR="00AA7CC4" w:rsidRPr="00424245">
        <w:t xml:space="preserve">na </w:t>
      </w:r>
      <w:r w:rsidR="00280201" w:rsidRPr="00424245">
        <w:t>přihlášce</w:t>
      </w:r>
      <w:r w:rsidR="008B0700" w:rsidRPr="00424245">
        <w:t xml:space="preserve"> </w:t>
      </w:r>
      <w:r w:rsidR="000C3714" w:rsidRPr="00424245">
        <w:t>ŠD</w:t>
      </w:r>
      <w:r w:rsidR="007E5270" w:rsidRPr="00424245">
        <w:t xml:space="preserve">. Omluvu nepřítomnosti žáka v družině, odchylky </w:t>
      </w:r>
      <w:r w:rsidR="00AA7CC4" w:rsidRPr="00424245">
        <w:t>od docházky</w:t>
      </w:r>
      <w:r w:rsidR="007E5270" w:rsidRPr="00424245">
        <w:t xml:space="preserve"> </w:t>
      </w:r>
      <w:r w:rsidR="00AA7CC4" w:rsidRPr="00424245">
        <w:t>žáka, nebo</w:t>
      </w:r>
      <w:r w:rsidR="007E5270" w:rsidRPr="00424245">
        <w:t xml:space="preserve"> pokud má žák odejít ze ŠD jinak či s jinou </w:t>
      </w:r>
      <w:r w:rsidR="00AA7CC4" w:rsidRPr="00424245">
        <w:t>osobou, než</w:t>
      </w:r>
      <w:r w:rsidR="007E5270" w:rsidRPr="00424245">
        <w:t xml:space="preserve"> je obvyklé a je uvedeno na</w:t>
      </w:r>
      <w:r w:rsidR="004D510B" w:rsidRPr="00424245">
        <w:t xml:space="preserve"> přihlášce</w:t>
      </w:r>
      <w:r w:rsidR="007E5270" w:rsidRPr="00424245">
        <w:t xml:space="preserve">, sdělí rodiče </w:t>
      </w:r>
      <w:r w:rsidR="00AA7CC4" w:rsidRPr="00424245">
        <w:t>tuto skutečnost</w:t>
      </w:r>
      <w:r w:rsidR="007E5270" w:rsidRPr="00424245">
        <w:t xml:space="preserve"> družině písemně. Předem známou nepřítomnost žáka v </w:t>
      </w:r>
      <w:r w:rsidR="00AA7CC4" w:rsidRPr="00424245">
        <w:t>družině zákonný</w:t>
      </w:r>
      <w:r w:rsidR="007E5270" w:rsidRPr="00424245">
        <w:t xml:space="preserve"> zástupce oznámí písemně.</w:t>
      </w:r>
    </w:p>
    <w:bookmarkEnd w:id="4"/>
    <w:p w14:paraId="567FC1B5" w14:textId="77777777" w:rsidR="007E5270" w:rsidRPr="00424245" w:rsidRDefault="007E5270" w:rsidP="00310DA3">
      <w:pPr>
        <w:jc w:val="both"/>
      </w:pPr>
      <w:r w:rsidRPr="00424245">
        <w:t xml:space="preserve">  </w:t>
      </w:r>
    </w:p>
    <w:p w14:paraId="7E3711A5" w14:textId="53211FE1" w:rsidR="007E5270" w:rsidRPr="00424245" w:rsidRDefault="007967A8" w:rsidP="00310DA3">
      <w:pPr>
        <w:jc w:val="both"/>
      </w:pPr>
      <w:r w:rsidRPr="00424245">
        <w:t>4</w:t>
      </w:r>
      <w:r w:rsidR="00807930" w:rsidRPr="00424245">
        <w:t xml:space="preserve">.  </w:t>
      </w:r>
      <w:r w:rsidR="00302559" w:rsidRPr="00424245">
        <w:t xml:space="preserve">Příchod a </w:t>
      </w:r>
      <w:r w:rsidR="004B2093" w:rsidRPr="00424245">
        <w:t xml:space="preserve">odchod žáků je zaznamenáván elektronicky v systému </w:t>
      </w:r>
      <w:r w:rsidR="00CD79BF" w:rsidRPr="00424245">
        <w:t>B</w:t>
      </w:r>
      <w:r w:rsidR="004B2093" w:rsidRPr="00424245">
        <w:t>akalář.</w:t>
      </w:r>
    </w:p>
    <w:p w14:paraId="21ACDF6E" w14:textId="77777777" w:rsidR="007E5270" w:rsidRPr="00424245" w:rsidRDefault="007E5270" w:rsidP="00310DA3">
      <w:pPr>
        <w:jc w:val="both"/>
      </w:pPr>
    </w:p>
    <w:p w14:paraId="00043570" w14:textId="654C008A" w:rsidR="007E5270" w:rsidRPr="00424245" w:rsidRDefault="007967A8" w:rsidP="00310DA3">
      <w:pPr>
        <w:jc w:val="both"/>
      </w:pPr>
      <w:r w:rsidRPr="00424245">
        <w:t>5</w:t>
      </w:r>
      <w:r w:rsidR="007E5270" w:rsidRPr="00424245">
        <w:t xml:space="preserve">. Přihlašování a odhlašování žáků ze ŠD je prováděno na základě písemných žádostí </w:t>
      </w:r>
      <w:r w:rsidR="00FA566A" w:rsidRPr="00424245">
        <w:t>zákonných zástupců</w:t>
      </w:r>
      <w:r w:rsidR="007E5270" w:rsidRPr="00424245">
        <w:t xml:space="preserve"> žáka.</w:t>
      </w:r>
    </w:p>
    <w:p w14:paraId="3C82BF30" w14:textId="77777777" w:rsidR="007E5270" w:rsidRPr="00424245" w:rsidRDefault="007E5270" w:rsidP="00310DA3">
      <w:pPr>
        <w:jc w:val="both"/>
      </w:pPr>
      <w:r w:rsidRPr="00424245">
        <w:t xml:space="preserve">      </w:t>
      </w:r>
    </w:p>
    <w:p w14:paraId="7EED6270" w14:textId="77777777" w:rsidR="007E5270" w:rsidRPr="00424245" w:rsidRDefault="007E5270" w:rsidP="00310DA3">
      <w:pPr>
        <w:jc w:val="both"/>
        <w:rPr>
          <w:b/>
        </w:rPr>
      </w:pPr>
      <w:r w:rsidRPr="00424245">
        <w:rPr>
          <w:b/>
        </w:rPr>
        <w:t>2.3. Organizace činnosti</w:t>
      </w:r>
    </w:p>
    <w:p w14:paraId="73E64DC2" w14:textId="77777777" w:rsidR="007E5270" w:rsidRPr="00424245" w:rsidRDefault="007E5270" w:rsidP="00310DA3">
      <w:pPr>
        <w:jc w:val="both"/>
      </w:pPr>
    </w:p>
    <w:p w14:paraId="6541FB0B" w14:textId="1BCAC505" w:rsidR="007E5270" w:rsidRPr="00424245" w:rsidRDefault="007E5270" w:rsidP="00310DA3">
      <w:pPr>
        <w:jc w:val="both"/>
      </w:pPr>
      <w:r w:rsidRPr="00424245">
        <w:t>1. Školní družina je otevř</w:t>
      </w:r>
      <w:r w:rsidR="00423F8E" w:rsidRPr="00424245">
        <w:t>ena v pondělí až v pátek od 6.00</w:t>
      </w:r>
      <w:r w:rsidR="00FA182A" w:rsidRPr="00424245">
        <w:t xml:space="preserve"> hod. do 8</w:t>
      </w:r>
      <w:r w:rsidR="00687C81" w:rsidRPr="00424245">
        <w:t>.</w:t>
      </w:r>
      <w:r w:rsidR="00FA182A" w:rsidRPr="00424245">
        <w:t>00</w:t>
      </w:r>
      <w:r w:rsidRPr="00424245">
        <w:t xml:space="preserve"> hod. ráno a od konce vyučování do 16.30 hod.</w:t>
      </w:r>
    </w:p>
    <w:p w14:paraId="2F48C0AB" w14:textId="77777777" w:rsidR="007E5270" w:rsidRPr="00424245" w:rsidRDefault="007E5270" w:rsidP="00310DA3">
      <w:pPr>
        <w:jc w:val="both"/>
      </w:pPr>
    </w:p>
    <w:p w14:paraId="15143AA3" w14:textId="77777777" w:rsidR="007E5270" w:rsidRPr="00424245" w:rsidRDefault="007E5270" w:rsidP="00310DA3">
      <w:pPr>
        <w:jc w:val="both"/>
      </w:pPr>
      <w:r w:rsidRPr="00424245">
        <w:t xml:space="preserve">2. </w:t>
      </w:r>
      <w:bookmarkStart w:id="5" w:name="_Hlk126645982"/>
      <w:r w:rsidRPr="00424245">
        <w:t xml:space="preserve">Kvůli nenarušování plánované činnosti jsou stanoveny odchody </w:t>
      </w:r>
      <w:r w:rsidR="00FA566A" w:rsidRPr="00424245">
        <w:t>žáků</w:t>
      </w:r>
      <w:r w:rsidRPr="00424245">
        <w:t xml:space="preserve"> ze školní družiny takto:</w:t>
      </w:r>
    </w:p>
    <w:p w14:paraId="441A42E0" w14:textId="2A5DDAED" w:rsidR="007E5270" w:rsidRPr="00424245" w:rsidRDefault="007E5270" w:rsidP="00310DA3">
      <w:pPr>
        <w:jc w:val="both"/>
      </w:pPr>
      <w:r w:rsidRPr="00424245">
        <w:t>po obědě do 13.</w:t>
      </w:r>
      <w:r w:rsidR="00F7133B" w:rsidRPr="00424245">
        <w:t>45</w:t>
      </w:r>
      <w:r w:rsidRPr="00424245">
        <w:t xml:space="preserve"> hod., </w:t>
      </w:r>
      <w:r w:rsidR="00E13A3D" w:rsidRPr="00424245">
        <w:t xml:space="preserve">a od </w:t>
      </w:r>
      <w:r w:rsidRPr="00424245">
        <w:t>15.00.</w:t>
      </w:r>
    </w:p>
    <w:p w14:paraId="3E84660A" w14:textId="77777777" w:rsidR="007E5270" w:rsidRPr="00424245" w:rsidRDefault="007E5270" w:rsidP="00310DA3">
      <w:pPr>
        <w:jc w:val="both"/>
      </w:pPr>
      <w:r w:rsidRPr="00424245">
        <w:t>Na nepovinné předměty, kroužky a hodiny v ZUŠ budou</w:t>
      </w:r>
      <w:r w:rsidR="00FA566A" w:rsidRPr="00424245">
        <w:t xml:space="preserve"> žáci</w:t>
      </w:r>
      <w:r w:rsidRPr="00424245">
        <w:t xml:space="preserve"> uvolňovány dle potřeby.</w:t>
      </w:r>
      <w:bookmarkEnd w:id="5"/>
    </w:p>
    <w:p w14:paraId="784B5F3A" w14:textId="77777777" w:rsidR="007E5270" w:rsidRPr="00424245" w:rsidRDefault="007E5270" w:rsidP="00310DA3">
      <w:pPr>
        <w:jc w:val="both"/>
      </w:pPr>
    </w:p>
    <w:p w14:paraId="7E912CDA" w14:textId="736AF8F0" w:rsidR="007E5270" w:rsidRPr="00424245" w:rsidRDefault="007E5270" w:rsidP="00310DA3">
      <w:pPr>
        <w:jc w:val="both"/>
      </w:pPr>
      <w:r w:rsidRPr="00424245">
        <w:t xml:space="preserve">3.  Oddělení se naplňují nejvýše do počtu </w:t>
      </w:r>
      <w:r w:rsidR="004D408B" w:rsidRPr="00424245">
        <w:t>3</w:t>
      </w:r>
      <w:r w:rsidR="00AE1DA5" w:rsidRPr="00424245">
        <w:t xml:space="preserve">0 </w:t>
      </w:r>
      <w:r w:rsidR="00FA566A" w:rsidRPr="00424245">
        <w:t>žáků</w:t>
      </w:r>
      <w:r w:rsidR="00B6767D" w:rsidRPr="00424245">
        <w:t xml:space="preserve"> – zřizovatel může dát výjimku do + 4 žáci</w:t>
      </w:r>
      <w:r w:rsidRPr="00424245">
        <w:t xml:space="preserve">. Je-li oddělení tvořeno pouze žáky se zdravotním postižením, je počet žáků v oddělení shodný s počtem žáků ve třídě školy samostatně zřízené pro tyto žáky podle zvláštního právního předpisu.  V oddělení lze individuálně integrovat nejvýše 5 </w:t>
      </w:r>
      <w:r w:rsidR="004D408B" w:rsidRPr="00424245">
        <w:t>žáků</w:t>
      </w:r>
      <w:r w:rsidRPr="00424245">
        <w:t xml:space="preserve"> se zdravotním postižením. Ředitel stanoví nejvyšší počet </w:t>
      </w:r>
      <w:r w:rsidR="004D408B" w:rsidRPr="00424245">
        <w:t>žáků</w:t>
      </w:r>
      <w:r w:rsidRPr="00424245">
        <w:t xml:space="preserve"> na 1 pedagogického pracovníka s ohledem na druh vykonávané činnosti účastníků, zejména</w:t>
      </w:r>
      <w:r w:rsidR="004D408B" w:rsidRPr="00424245">
        <w:t xml:space="preserve"> s ohledem na jejich bezpečnost: bazén spolu s plavčíkem 15 žáků, pobyt venku a výlety 25 žáků, koupání v přírodě 10 žáků</w:t>
      </w:r>
      <w:r w:rsidR="00B96B4B" w:rsidRPr="00424245">
        <w:t>.</w:t>
      </w:r>
    </w:p>
    <w:p w14:paraId="22729FE8" w14:textId="77777777" w:rsidR="007E5270" w:rsidRPr="00424245" w:rsidRDefault="007E5270" w:rsidP="00310DA3">
      <w:pPr>
        <w:jc w:val="both"/>
      </w:pPr>
    </w:p>
    <w:p w14:paraId="226D52BC" w14:textId="608E64AE" w:rsidR="007E5270" w:rsidRPr="00424245" w:rsidRDefault="007E5270" w:rsidP="00310DA3">
      <w:pPr>
        <w:jc w:val="both"/>
      </w:pPr>
      <w:r w:rsidRPr="00424245">
        <w:t xml:space="preserve">4. Do školní družiny přicházejí žáci </w:t>
      </w:r>
      <w:r w:rsidR="00AA62C1" w:rsidRPr="00424245">
        <w:t xml:space="preserve">samostatně </w:t>
      </w:r>
      <w:r w:rsidRPr="00424245">
        <w:t>po skončení vyučován</w:t>
      </w:r>
      <w:r w:rsidR="00E54707" w:rsidRPr="00424245">
        <w:t>í</w:t>
      </w:r>
      <w:r w:rsidR="00290874" w:rsidRPr="00424245">
        <w:t>.</w:t>
      </w:r>
      <w:r w:rsidR="002A42BA" w:rsidRPr="00424245">
        <w:t xml:space="preserve"> </w:t>
      </w:r>
      <w:r w:rsidR="00132AB3" w:rsidRPr="00424245">
        <w:t>Společně s vychovatelkou odchází na</w:t>
      </w:r>
      <w:r w:rsidR="007222CC" w:rsidRPr="00424245">
        <w:t xml:space="preserve"> oběd.</w:t>
      </w:r>
      <w:r w:rsidR="00930BE5" w:rsidRPr="00424245">
        <w:t xml:space="preserve"> </w:t>
      </w:r>
      <w:r w:rsidR="00747B92" w:rsidRPr="00424245">
        <w:t xml:space="preserve">Samostatně </w:t>
      </w:r>
      <w:r w:rsidR="00BB3668" w:rsidRPr="00424245">
        <w:t>odcházejí na oběd pouze v případě, že většina jejich oddělení již na obědě byla.</w:t>
      </w:r>
    </w:p>
    <w:p w14:paraId="570BCCC3" w14:textId="77777777" w:rsidR="007E5270" w:rsidRPr="00424245" w:rsidRDefault="007E5270" w:rsidP="00310DA3">
      <w:pPr>
        <w:jc w:val="both"/>
      </w:pPr>
    </w:p>
    <w:p w14:paraId="7ABB4634" w14:textId="77777777" w:rsidR="007E5270" w:rsidRPr="00424245" w:rsidRDefault="007E5270" w:rsidP="00310DA3">
      <w:pPr>
        <w:jc w:val="both"/>
      </w:pPr>
      <w:r w:rsidRPr="00424245">
        <w:t xml:space="preserve">5. Družina </w:t>
      </w:r>
      <w:r w:rsidR="004D408B" w:rsidRPr="00424245">
        <w:t>uskutečňuje</w:t>
      </w:r>
      <w:r w:rsidRPr="00424245">
        <w:t xml:space="preserve"> výchovně vzdělávací činnost ve výchově mimo vyučování (příklad) </w:t>
      </w:r>
      <w:r w:rsidR="00FA566A" w:rsidRPr="00424245">
        <w:t>odpočinkovou, rekreační</w:t>
      </w:r>
      <w:r w:rsidRPr="00424245">
        <w:t xml:space="preserve"> a </w:t>
      </w:r>
      <w:r w:rsidR="00FA566A" w:rsidRPr="00424245">
        <w:t>zájmovou</w:t>
      </w:r>
      <w:r w:rsidR="007172FE" w:rsidRPr="00424245">
        <w:t xml:space="preserve"> činností</w:t>
      </w:r>
      <w:r w:rsidRPr="00424245">
        <w:t>; umožňuje žákům přípravu na vyučování.</w:t>
      </w:r>
    </w:p>
    <w:p w14:paraId="7D813245" w14:textId="77777777" w:rsidR="007E5270" w:rsidRPr="00424245" w:rsidRDefault="007E5270" w:rsidP="00310DA3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rPr>
          <w:b/>
          <w:i/>
        </w:rPr>
        <w:t>Odpočinkové činnosti</w:t>
      </w:r>
      <w:r w:rsidRPr="00424245">
        <w:rPr>
          <w:i/>
        </w:rPr>
        <w:t xml:space="preserve"> -</w:t>
      </w:r>
      <w:r w:rsidRPr="00424245">
        <w:t xml:space="preserve"> mají odstranit únavu</w:t>
      </w:r>
      <w:r w:rsidRPr="00424245">
        <w:rPr>
          <w:i/>
        </w:rPr>
        <w:t>,</w:t>
      </w:r>
      <w:r w:rsidRPr="00424245">
        <w:t xml:space="preserve"> zařazují se nejčastěji po obědě, popř. ráno pro žáky, kteří brzy vstávají a dále dle potřeby kdykoliv během dne. Jde o klid na lůžku či </w:t>
      </w:r>
      <w:r w:rsidR="00AA7CC4" w:rsidRPr="00424245">
        <w:t>lehátku, klidové</w:t>
      </w:r>
      <w:r w:rsidRPr="00424245">
        <w:t xml:space="preserve"> hry a klidné zájmové činnosti, poslechové činnosti apod.</w:t>
      </w:r>
    </w:p>
    <w:p w14:paraId="60728B28" w14:textId="666BD19C" w:rsidR="00D24620" w:rsidRPr="00424245" w:rsidRDefault="007E5270" w:rsidP="00310DA3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rPr>
          <w:b/>
          <w:i/>
        </w:rPr>
        <w:t>Rekreační činnosti</w:t>
      </w:r>
      <w:r w:rsidRPr="00424245">
        <w:t xml:space="preserve"> - slouží k regeneraci sil, převažuje v nich odpočinek aktivn</w:t>
      </w:r>
      <w:r w:rsidR="00D24620" w:rsidRPr="00424245">
        <w:t>í</w:t>
      </w:r>
      <w:r w:rsidR="00271890" w:rsidRPr="00424245">
        <w:t xml:space="preserve"> s náročnějšími pohybovými prvky. Hry a spontánní činnosti mohou být rušnější.</w:t>
      </w:r>
    </w:p>
    <w:p w14:paraId="260BB1D4" w14:textId="77777777" w:rsidR="00CD083D" w:rsidRPr="00424245" w:rsidRDefault="00CD083D" w:rsidP="00310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rPr>
          <w:b/>
          <w:i/>
        </w:rPr>
        <w:t xml:space="preserve">-    </w:t>
      </w:r>
      <w:r w:rsidR="00271890" w:rsidRPr="00424245">
        <w:rPr>
          <w:b/>
          <w:i/>
        </w:rPr>
        <w:t xml:space="preserve"> </w:t>
      </w:r>
      <w:r w:rsidR="007E5270" w:rsidRPr="00424245">
        <w:rPr>
          <w:b/>
          <w:i/>
        </w:rPr>
        <w:t>Zájmové činnosti</w:t>
      </w:r>
      <w:r w:rsidR="007E5270" w:rsidRPr="00424245"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</w:t>
      </w:r>
    </w:p>
    <w:p w14:paraId="31871E98" w14:textId="641BE899" w:rsidR="004D510B" w:rsidRPr="00424245" w:rsidRDefault="007E5270" w:rsidP="00310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t xml:space="preserve"> organizována pro vybrané žáky z různých oddělení v zájmovém útvaru</w:t>
      </w:r>
      <w:r w:rsidR="00676F70" w:rsidRPr="00424245">
        <w:t>.</w:t>
      </w:r>
    </w:p>
    <w:p w14:paraId="1500ACAE" w14:textId="77777777" w:rsidR="00377CB4" w:rsidRPr="00424245" w:rsidRDefault="00377CB4" w:rsidP="00310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340936D" w14:textId="77777777" w:rsidR="00086E5E" w:rsidRPr="00424245" w:rsidRDefault="00086E5E" w:rsidP="00310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0F8767D" w14:textId="05E15BB0" w:rsidR="007E5270" w:rsidRPr="00424245" w:rsidRDefault="007E5270" w:rsidP="00310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t xml:space="preserve"> </w:t>
      </w:r>
    </w:p>
    <w:p w14:paraId="16E66E9B" w14:textId="77777777" w:rsidR="007E5270" w:rsidRPr="00424245" w:rsidRDefault="007E5270" w:rsidP="00310DA3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24245">
        <w:rPr>
          <w:b/>
          <w:i/>
        </w:rPr>
        <w:t>Příprava na vyučování</w:t>
      </w:r>
      <w:r w:rsidRPr="00424245">
        <w:rPr>
          <w:b/>
        </w:rPr>
        <w:t xml:space="preserve"> </w:t>
      </w:r>
      <w:r w:rsidRPr="00424245">
        <w:rPr>
          <w:b/>
          <w:i/>
        </w:rPr>
        <w:t>zahrnuje okruh činností související s plněním školních povinností</w:t>
      </w:r>
      <w:r w:rsidRPr="00424245">
        <w:rPr>
          <w:b/>
        </w:rPr>
        <w:t>,</w:t>
      </w:r>
      <w:r w:rsidRPr="00424245">
        <w:t xml:space="preserve"> není to však povinná činnost ŠD. Může jít o vypracovávání domácích úkolů (pouze se souhlasem </w:t>
      </w:r>
      <w:r w:rsidR="00D36FC4" w:rsidRPr="00424245">
        <w:t>zákonných zástupců)</w:t>
      </w:r>
      <w:r w:rsidRPr="00424245">
        <w:t xml:space="preserve">, nikoliv před 15. hodinou, vychovatelka žákům úkoly neopravuje), nebo zábavné procvičování učiva formou didaktických her (včetně řešení problémů), ověřování a upevňování školních poznatků v praxi při vycházkách, exkurzích a dalších činnostech; </w:t>
      </w:r>
      <w:r w:rsidRPr="00424245">
        <w:rPr>
          <w:b/>
          <w:i/>
        </w:rPr>
        <w:t>získávání dalších doplňujících poznatků</w:t>
      </w:r>
      <w:r w:rsidRPr="00424245">
        <w:t xml:space="preserve"> při průběžné činnosti ŠD (např. vycházky, poslechové činnosti, práce s knihou a časopisy).</w:t>
      </w:r>
    </w:p>
    <w:p w14:paraId="212DF7F1" w14:textId="77777777" w:rsidR="007E5270" w:rsidRPr="00424245" w:rsidRDefault="007E5270" w:rsidP="00310DA3">
      <w:pPr>
        <w:jc w:val="both"/>
      </w:pPr>
    </w:p>
    <w:p w14:paraId="7B8DA4E6" w14:textId="77777777" w:rsidR="007E5270" w:rsidRPr="00424245" w:rsidRDefault="007E5270" w:rsidP="00310DA3">
      <w:pPr>
        <w:jc w:val="both"/>
      </w:pPr>
      <w:r w:rsidRPr="00424245">
        <w:t>6. Činností družiny se mohou zúčastňovat i žáci nezařazení do družiny, pokud se této činnosti neúčastní plný počet žáků zařazených do družiny stanovený pro oddělení nebo skupinu.</w:t>
      </w:r>
    </w:p>
    <w:p w14:paraId="03FC0F48" w14:textId="77777777" w:rsidR="007E5270" w:rsidRPr="00424245" w:rsidRDefault="007E5270" w:rsidP="00310DA3">
      <w:pPr>
        <w:jc w:val="both"/>
      </w:pPr>
    </w:p>
    <w:p w14:paraId="13BE93DA" w14:textId="643BDB66" w:rsidR="007E5270" w:rsidRPr="00424245" w:rsidRDefault="00145396" w:rsidP="00310DA3">
      <w:pPr>
        <w:jc w:val="both"/>
      </w:pPr>
      <w:r w:rsidRPr="00424245">
        <w:t>7</w:t>
      </w:r>
      <w:r w:rsidR="007E5270" w:rsidRPr="00424245">
        <w:t>. Při postupných odchodech žáků z jednotlivých oddělení domů, je možné spojit činnost oddělení v době, kdy počet žáků v takto spojených odděleních je max. 30. Stejně tak se postupuje při spojování činnosti, kdy každé oddělení vykonává jinou činnost – zájmovou, relaxační apod.</w:t>
      </w:r>
    </w:p>
    <w:p w14:paraId="113AE093" w14:textId="77777777" w:rsidR="007E5270" w:rsidRPr="00424245" w:rsidRDefault="007E5270" w:rsidP="00310DA3">
      <w:pPr>
        <w:jc w:val="both"/>
      </w:pPr>
    </w:p>
    <w:p w14:paraId="1AC61ABB" w14:textId="6B802015" w:rsidR="007E5270" w:rsidRPr="00424245" w:rsidRDefault="00145396" w:rsidP="00310DA3">
      <w:pPr>
        <w:jc w:val="both"/>
      </w:pPr>
      <w:r w:rsidRPr="00424245">
        <w:t>8</w:t>
      </w:r>
      <w:r w:rsidR="007E5270" w:rsidRPr="00424245">
        <w:t xml:space="preserve">. ŠD může zřizovat zájmové </w:t>
      </w:r>
      <w:r w:rsidR="00D36FC4" w:rsidRPr="00424245">
        <w:t>útvary</w:t>
      </w:r>
      <w:r w:rsidR="007E5270" w:rsidRPr="00424245">
        <w:t xml:space="preserve"> a další činnosti (jako např. výlety, exkurze, sportovní a kulturní akce atp.). Členství v těchto </w:t>
      </w:r>
      <w:r w:rsidR="00D36FC4" w:rsidRPr="00424245">
        <w:t>útvarech</w:t>
      </w:r>
      <w:r w:rsidR="007E5270" w:rsidRPr="00424245">
        <w:t xml:space="preserve">, resp. na těchto aktivitách není vázáno na zápis do ŠD. </w:t>
      </w:r>
    </w:p>
    <w:p w14:paraId="3CFC3BAB" w14:textId="77777777" w:rsidR="007E5270" w:rsidRPr="00424245" w:rsidRDefault="007E5270" w:rsidP="00310DA3">
      <w:pPr>
        <w:jc w:val="both"/>
      </w:pPr>
      <w:r w:rsidRPr="00424245">
        <w:t>Při organizaci výuky jinak než ve vyučovacích hodinách stanoví zařazení a délku přestávek pedagog pověřeným vedením akce podle charakteru činnosti a s přihlédnutím k základním fyziologickým potřebám žáků</w:t>
      </w:r>
      <w:r w:rsidR="00423F8E" w:rsidRPr="00424245">
        <w:t>.</w:t>
      </w:r>
    </w:p>
    <w:p w14:paraId="3389F0C1" w14:textId="77777777" w:rsidR="007E5270" w:rsidRPr="00424245" w:rsidRDefault="007E5270" w:rsidP="00310DA3">
      <w:pPr>
        <w:jc w:val="both"/>
      </w:pPr>
    </w:p>
    <w:p w14:paraId="4DE5E997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424245">
        <w:rPr>
          <w:rFonts w:ascii="Times New Roman" w:hAnsi="Times New Roman"/>
          <w:b/>
          <w:color w:val="auto"/>
          <w:sz w:val="24"/>
          <w:u w:val="single"/>
        </w:rPr>
        <w:t>3. Podmínky zajištění bezpečnosti a ochrany zdraví dětí a jejich ochrany před sociálně patologickými jevy a před projevy diskriminace, nepřátelství nebo násilí,</w:t>
      </w:r>
    </w:p>
    <w:p w14:paraId="77A18D7D" w14:textId="77777777" w:rsidR="007E5270" w:rsidRPr="00424245" w:rsidRDefault="007E5270" w:rsidP="00310DA3">
      <w:pPr>
        <w:jc w:val="both"/>
      </w:pPr>
    </w:p>
    <w:p w14:paraId="0BBDF7EA" w14:textId="77777777" w:rsidR="007E5270" w:rsidRPr="00424245" w:rsidRDefault="007E5270" w:rsidP="00310DA3">
      <w:pPr>
        <w:jc w:val="both"/>
      </w:pPr>
      <w:r w:rsidRPr="00424245">
        <w:t>1. Pro činnost Š</w:t>
      </w:r>
      <w:r w:rsidR="00D36FC4" w:rsidRPr="00424245">
        <w:t>D platí stejná ustanovení o BOZ</w:t>
      </w:r>
      <w:r w:rsidRPr="00424245">
        <w:t xml:space="preserve"> jako ve školním řádu, pokud ŠD pro svoji činnost využívá odborné učebny (např. tělocvična, cvičná kuchyňka, dílna, …), řídí se příslušnými řády pro tyto učebny. Žáci přih</w:t>
      </w:r>
      <w:r w:rsidR="00D36FC4" w:rsidRPr="00424245">
        <w:t>lášení do ŠD jsou poučeni o BOZ</w:t>
      </w:r>
      <w:r w:rsidRPr="00424245">
        <w:t xml:space="preserve"> a záznam o poučení je uveden v třídních knihách jednotlivých oddělení.</w:t>
      </w:r>
    </w:p>
    <w:p w14:paraId="11DC7718" w14:textId="77777777" w:rsidR="007E5270" w:rsidRPr="00424245" w:rsidRDefault="007E5270" w:rsidP="00310DA3">
      <w:pPr>
        <w:jc w:val="both"/>
      </w:pPr>
    </w:p>
    <w:p w14:paraId="51D19834" w14:textId="1C3F1923" w:rsidR="00D24620" w:rsidRPr="00424245" w:rsidRDefault="007E5270" w:rsidP="00310DA3">
      <w:pPr>
        <w:jc w:val="both"/>
      </w:pPr>
      <w:r w:rsidRPr="00424245">
        <w:t xml:space="preserve">2. Všichni žáci se chovají při pobytu ve škole i mimo školu tak, </w:t>
      </w:r>
      <w:r w:rsidR="00AA7CC4" w:rsidRPr="00424245">
        <w:t>aby neohrozili</w:t>
      </w:r>
      <w:r w:rsidRPr="00424245">
        <w:t xml:space="preserve"> zdraví a majetek svůj ani jiných osob.  Žákům není </w:t>
      </w:r>
      <w:r w:rsidR="000C7BEE" w:rsidRPr="00424245">
        <w:t xml:space="preserve">dovoleno </w:t>
      </w:r>
      <w:r w:rsidRPr="00424245">
        <w:t>v době mimo vyučování</w:t>
      </w:r>
      <w:r w:rsidR="005C561B" w:rsidRPr="00424245">
        <w:t xml:space="preserve"> se</w:t>
      </w:r>
      <w:r w:rsidRPr="00424245">
        <w:t xml:space="preserve"> zdržovat  v prostorách školy, pokud nad nimi není vykonáván </w:t>
      </w:r>
      <w:r w:rsidR="00B47EE1" w:rsidRPr="00424245">
        <w:t xml:space="preserve">dohled </w:t>
      </w:r>
      <w:r w:rsidRPr="00424245">
        <w:t>způsobilou osobou. Každý úraz, poranění či nehodu, k níž dojde během pobytu žáků ve školní budově nebo mimo budovu při akci pořádané školou žáci hlásí ihned vyučují</w:t>
      </w:r>
      <w:r w:rsidR="00D24620" w:rsidRPr="00424245">
        <w:t>címu, nebo pedagogickému</w:t>
      </w:r>
      <w:r w:rsidR="00B47EE1" w:rsidRPr="00424245">
        <w:t xml:space="preserve"> dohledu</w:t>
      </w:r>
      <w:r w:rsidR="00D24620" w:rsidRPr="00424245">
        <w:t>.</w:t>
      </w:r>
      <w:r w:rsidRPr="00424245">
        <w:t xml:space="preserve"> </w:t>
      </w:r>
    </w:p>
    <w:p w14:paraId="64E5824F" w14:textId="77777777" w:rsidR="007E5270" w:rsidRPr="00424245" w:rsidRDefault="00D24620" w:rsidP="00310DA3">
      <w:pPr>
        <w:jc w:val="both"/>
      </w:pPr>
      <w:r w:rsidRPr="00424245">
        <w:t xml:space="preserve">Vychovatelé školní družiny </w:t>
      </w:r>
      <w:r w:rsidR="007E5270" w:rsidRPr="00424245">
        <w:t xml:space="preserve">provedou prokazatelné poučení žáků v první hodině školního roku a dodatečné poučení žáků, kteří při první hodině chyběli. O </w:t>
      </w:r>
      <w:r w:rsidR="00AA7CC4" w:rsidRPr="00424245">
        <w:t>poučení žáků</w:t>
      </w:r>
      <w:r w:rsidR="007E5270" w:rsidRPr="00424245">
        <w:t xml:space="preserve"> provede vychovatel záznam do třídní knihy. </w:t>
      </w:r>
    </w:p>
    <w:p w14:paraId="53C50D9B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sz w:val="24"/>
        </w:rPr>
      </w:pPr>
    </w:p>
    <w:p w14:paraId="630EB4BA" w14:textId="4DAFC069" w:rsidR="00C17AD8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424245">
        <w:rPr>
          <w:rFonts w:ascii="Times New Roman" w:hAnsi="Times New Roman"/>
          <w:color w:val="auto"/>
          <w:sz w:val="24"/>
        </w:rPr>
        <w:t xml:space="preserve">3. Všichni zaměstnanci školy jsou při vzdělávání a během souvisejícího provozu školy povinni přihlížet k základním fyziologickým potřebám žáků a vytvářet podmínky pro jejich </w:t>
      </w:r>
    </w:p>
    <w:p w14:paraId="49A7C548" w14:textId="56857C10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424245">
        <w:rPr>
          <w:rFonts w:ascii="Times New Roman" w:hAnsi="Times New Roman"/>
          <w:color w:val="auto"/>
          <w:sz w:val="24"/>
        </w:rPr>
        <w:t>zdravý vývoj a pro předcházení vzniku sociálně patol</w:t>
      </w:r>
      <w:r w:rsidR="00D36FC4" w:rsidRPr="00424245">
        <w:rPr>
          <w:rFonts w:ascii="Times New Roman" w:hAnsi="Times New Roman"/>
          <w:color w:val="auto"/>
          <w:sz w:val="24"/>
        </w:rPr>
        <w:t xml:space="preserve">ogických jevů, poskytovat žákům </w:t>
      </w:r>
      <w:r w:rsidRPr="00424245">
        <w:rPr>
          <w:rFonts w:ascii="Times New Roman" w:hAnsi="Times New Roman"/>
          <w:color w:val="auto"/>
          <w:sz w:val="24"/>
        </w:rPr>
        <w:t>nezbytné informace k zajištění bezpečnosti a ochrany zdraví.</w:t>
      </w:r>
    </w:p>
    <w:p w14:paraId="44482A0E" w14:textId="77777777" w:rsidR="007E5270" w:rsidRPr="00424245" w:rsidRDefault="007E5270" w:rsidP="00310DA3">
      <w:pPr>
        <w:jc w:val="both"/>
      </w:pPr>
    </w:p>
    <w:p w14:paraId="1F823F31" w14:textId="36AD6D42" w:rsidR="007E5270" w:rsidRPr="00424245" w:rsidRDefault="007E5270" w:rsidP="00310DA3">
      <w:pPr>
        <w:jc w:val="both"/>
      </w:pPr>
      <w:r w:rsidRPr="00424245">
        <w:t>4</w:t>
      </w:r>
      <w:r w:rsidR="00271890" w:rsidRPr="00424245">
        <w:rPr>
          <w:color w:val="FF0000"/>
        </w:rPr>
        <w:t xml:space="preserve">. </w:t>
      </w:r>
      <w:r w:rsidR="008A0DD3" w:rsidRPr="00424245">
        <w:t>Vychovatelky s</w:t>
      </w:r>
      <w:r w:rsidRPr="00424245">
        <w:t xml:space="preserve">ledují zdravotní stav žáků a v případě náhlého onemocnění </w:t>
      </w:r>
      <w:r w:rsidR="007C2D7C" w:rsidRPr="00424245">
        <w:t>žáka informují</w:t>
      </w:r>
      <w:r w:rsidRPr="00424245">
        <w:t xml:space="preserve"> bez zbytečných průtahů vedení školy a </w:t>
      </w:r>
      <w:r w:rsidR="00D36FC4" w:rsidRPr="00424245">
        <w:t>zákonné zástupce</w:t>
      </w:r>
      <w:r w:rsidRPr="00424245">
        <w:t xml:space="preserve"> postiženého žáka.  Při úrazu poskytnou žákovi nebo jiné osobě první pomoc, zajistí ošetření žáka.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14:paraId="62BF080D" w14:textId="77777777" w:rsidR="007E5270" w:rsidRPr="00424245" w:rsidRDefault="007E5270" w:rsidP="00310DA3">
      <w:pPr>
        <w:jc w:val="both"/>
      </w:pPr>
      <w:r w:rsidRPr="00424245">
        <w:t xml:space="preserve">    </w:t>
      </w:r>
    </w:p>
    <w:p w14:paraId="55A4BEFA" w14:textId="77777777" w:rsidR="007E5270" w:rsidRPr="00424245" w:rsidRDefault="007E5270" w:rsidP="00310DA3">
      <w:pPr>
        <w:jc w:val="both"/>
      </w:pPr>
      <w:r w:rsidRPr="00424245">
        <w:t xml:space="preserve">5. </w:t>
      </w:r>
      <w:r w:rsidR="008A0DD3" w:rsidRPr="00424245">
        <w:t>Vychovatelky</w:t>
      </w:r>
      <w:r w:rsidRPr="00424245">
        <w:t xml:space="preserve"> nesmí žáky v době dané rozvrhem bez dozoru dospělé osoby uvolňovat k činnostem mimo budovu, nesmí je samotné posílat k lékaři atd. </w:t>
      </w:r>
      <w:r w:rsidR="008A0DD3" w:rsidRPr="00424245">
        <w:t>Odpovídají</w:t>
      </w:r>
      <w:r w:rsidRPr="00424245">
        <w:t xml:space="preserve"> za žáky v době dané rozvrhem činnosti družiny.  </w:t>
      </w:r>
    </w:p>
    <w:p w14:paraId="2C3F5802" w14:textId="77777777" w:rsidR="007E5270" w:rsidRPr="00424245" w:rsidRDefault="007E5270" w:rsidP="00310DA3">
      <w:pPr>
        <w:jc w:val="both"/>
      </w:pPr>
    </w:p>
    <w:p w14:paraId="152020BE" w14:textId="77777777" w:rsidR="007E5270" w:rsidRPr="00424245" w:rsidRDefault="007E5270" w:rsidP="00310DA3">
      <w:pPr>
        <w:jc w:val="both"/>
      </w:pPr>
      <w:r w:rsidRPr="00424245">
        <w:t>6. Bezpečnost a ochranu zdraví žáků při akcích a vzdělávání mimo místo, kde se uskutečňuje vzdělávání, zajišťuje škola vždy nejméně jedním zaměstnancem školy - pedagogickým pracovníkem.</w:t>
      </w:r>
    </w:p>
    <w:p w14:paraId="0C94CE9A" w14:textId="77777777" w:rsidR="007E5270" w:rsidRPr="00424245" w:rsidRDefault="007E5270" w:rsidP="00310DA3">
      <w:pPr>
        <w:jc w:val="both"/>
      </w:pPr>
    </w:p>
    <w:p w14:paraId="34D73250" w14:textId="3CDC17DC" w:rsidR="00423F8E" w:rsidRPr="00424245" w:rsidRDefault="007E5270" w:rsidP="00310DA3">
      <w:pPr>
        <w:jc w:val="both"/>
      </w:pPr>
      <w:r w:rsidRPr="00424245">
        <w:t>7. Pi</w:t>
      </w:r>
      <w:r w:rsidR="007227AF" w:rsidRPr="00424245">
        <w:t>tný režim je zajištěn – nápojový</w:t>
      </w:r>
      <w:r w:rsidRPr="00424245">
        <w:t xml:space="preserve"> </w:t>
      </w:r>
      <w:r w:rsidR="007227AF" w:rsidRPr="00424245">
        <w:t>automat</w:t>
      </w:r>
      <w:r w:rsidR="00D2097F" w:rsidRPr="00424245">
        <w:t xml:space="preserve"> nebo</w:t>
      </w:r>
      <w:r w:rsidR="007227AF" w:rsidRPr="00424245">
        <w:t xml:space="preserve"> filtrovaná voda</w:t>
      </w:r>
      <w:r w:rsidR="00C03FF7" w:rsidRPr="00424245">
        <w:t>,</w:t>
      </w:r>
      <w:r w:rsidR="00DE2E66" w:rsidRPr="00424245">
        <w:t xml:space="preserve"> </w:t>
      </w:r>
      <w:r w:rsidR="00E001BD" w:rsidRPr="00424245">
        <w:t xml:space="preserve">možnost </w:t>
      </w:r>
      <w:r w:rsidR="00F14E9A" w:rsidRPr="00424245">
        <w:t>doplnění</w:t>
      </w:r>
      <w:r w:rsidR="008E0D48" w:rsidRPr="00424245">
        <w:t xml:space="preserve"> vlastních lahví v každém oddělení</w:t>
      </w:r>
      <w:r w:rsidR="00F113E4" w:rsidRPr="00424245">
        <w:t>.</w:t>
      </w:r>
    </w:p>
    <w:p w14:paraId="3EB1FFC7" w14:textId="77777777" w:rsidR="007227AF" w:rsidRPr="00424245" w:rsidRDefault="007227AF" w:rsidP="00310DA3">
      <w:pPr>
        <w:jc w:val="both"/>
      </w:pPr>
    </w:p>
    <w:p w14:paraId="4DAE5187" w14:textId="77777777" w:rsidR="007E5270" w:rsidRPr="00424245" w:rsidRDefault="007E5270" w:rsidP="00310DA3">
      <w:pPr>
        <w:jc w:val="both"/>
      </w:pPr>
      <w:r w:rsidRPr="00424245">
        <w:t xml:space="preserve">                                                                       </w:t>
      </w:r>
    </w:p>
    <w:p w14:paraId="337A98E3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  <w:r w:rsidRPr="00424245">
        <w:rPr>
          <w:rFonts w:ascii="Times New Roman" w:hAnsi="Times New Roman"/>
          <w:b/>
          <w:color w:val="auto"/>
          <w:sz w:val="24"/>
          <w:u w:val="single"/>
        </w:rPr>
        <w:t xml:space="preserve">4. Podmínky zacházení s majetkem školy nebo školského zařízení ze strany žáků </w:t>
      </w:r>
      <w:r w:rsidR="008A0DD3" w:rsidRPr="00424245">
        <w:rPr>
          <w:rFonts w:ascii="Times New Roman" w:hAnsi="Times New Roman"/>
          <w:b/>
          <w:color w:val="auto"/>
          <w:sz w:val="24"/>
          <w:u w:val="single"/>
        </w:rPr>
        <w:t>.</w:t>
      </w:r>
    </w:p>
    <w:p w14:paraId="01480513" w14:textId="77777777" w:rsidR="007E5270" w:rsidRPr="00424245" w:rsidRDefault="007E5270" w:rsidP="00310DA3">
      <w:pPr>
        <w:jc w:val="both"/>
      </w:pPr>
    </w:p>
    <w:p w14:paraId="42F75DC1" w14:textId="25EFE753" w:rsidR="007E5270" w:rsidRPr="00424245" w:rsidRDefault="007E5270" w:rsidP="00310DA3">
      <w:pPr>
        <w:jc w:val="both"/>
      </w:pPr>
      <w:r w:rsidRPr="00424245">
        <w:t xml:space="preserve">1. U každého svévolného poškození nebo zničení majetku školy, majetku žáků, učitelů či jiných osob žákem je vyžadována úhrada od </w:t>
      </w:r>
      <w:r w:rsidR="008A0DD3" w:rsidRPr="00424245">
        <w:t>zák.</w:t>
      </w:r>
      <w:r w:rsidR="00AE1DA5" w:rsidRPr="00424245">
        <w:t xml:space="preserve"> </w:t>
      </w:r>
      <w:r w:rsidR="008A0DD3" w:rsidRPr="00424245">
        <w:t xml:space="preserve">zástupců </w:t>
      </w:r>
      <w:r w:rsidRPr="00424245">
        <w:t>žáka, který poškození způsobil. Při závažnější škodě nebo nemožnosti vyřešit náhradu škody s</w:t>
      </w:r>
      <w:r w:rsidR="008A0DD3" w:rsidRPr="00424245">
        <w:t>e zákonnými zástupci</w:t>
      </w:r>
      <w:r w:rsidRPr="00424245">
        <w:t xml:space="preserve"> je vznik škody hlášen Policii ČR, případně orgánům sociální péče.</w:t>
      </w:r>
    </w:p>
    <w:p w14:paraId="26D48344" w14:textId="77777777" w:rsidR="007E5270" w:rsidRPr="00424245" w:rsidRDefault="007E5270" w:rsidP="00310DA3">
      <w:pPr>
        <w:jc w:val="both"/>
      </w:pPr>
    </w:p>
    <w:p w14:paraId="41BC97F4" w14:textId="77777777" w:rsidR="007E5270" w:rsidRPr="00424245" w:rsidRDefault="007E5270" w:rsidP="00310DA3">
      <w:pPr>
        <w:jc w:val="both"/>
      </w:pPr>
      <w:r w:rsidRPr="00424245">
        <w:t xml:space="preserve">2. Ztráty věcí hlásí žáci neprodleně své vychovatelce. Žáci dbají na dostatečné zajištění svých věcí - uzamykání šaten, tříd. </w:t>
      </w:r>
    </w:p>
    <w:p w14:paraId="7B1E33B8" w14:textId="77777777" w:rsidR="007E5270" w:rsidRPr="00424245" w:rsidRDefault="007E5270" w:rsidP="00310DA3">
      <w:pPr>
        <w:jc w:val="both"/>
      </w:pPr>
    </w:p>
    <w:p w14:paraId="50B31001" w14:textId="437F0377" w:rsidR="007E5270" w:rsidRPr="00424245" w:rsidRDefault="007E5270" w:rsidP="00310DA3">
      <w:pPr>
        <w:jc w:val="both"/>
      </w:pPr>
      <w:r w:rsidRPr="00424245">
        <w:t>3. Do školy žáci nosí pouze věci potřebn</w:t>
      </w:r>
      <w:r w:rsidR="00AF43EE" w:rsidRPr="00424245">
        <w:t>é k výuce, cenné věci do školy</w:t>
      </w:r>
      <w:r w:rsidRPr="00424245">
        <w:t xml:space="preserve"> nenosí. Hodinky, šperky, mobilní telefony apod. mají neustále u sebe, mají zakázáno je odkládat, pouze z bezpečnostních důvodů a na výslovný pokyn vy</w:t>
      </w:r>
      <w:r w:rsidR="00AE1DA5" w:rsidRPr="00424245">
        <w:t>chovatelky</w:t>
      </w:r>
      <w:r w:rsidRPr="00424245">
        <w:t>, kter</w:t>
      </w:r>
      <w:r w:rsidR="00C4551E" w:rsidRPr="00424245">
        <w:t>á</w:t>
      </w:r>
      <w:r w:rsidRPr="00424245">
        <w:t xml:space="preserve"> zajistí jejich úschovu.      </w:t>
      </w:r>
    </w:p>
    <w:p w14:paraId="0079E171" w14:textId="77777777" w:rsidR="007E5270" w:rsidRPr="00424245" w:rsidRDefault="007E5270" w:rsidP="00310DA3">
      <w:pPr>
        <w:pStyle w:val="Prosttext1"/>
        <w:jc w:val="both"/>
        <w:rPr>
          <w:color w:val="auto"/>
        </w:rPr>
      </w:pPr>
    </w:p>
    <w:p w14:paraId="5ECA4ED1" w14:textId="7AB4CF0F" w:rsidR="007E5270" w:rsidRPr="00424245" w:rsidRDefault="007E5270" w:rsidP="00310DA3">
      <w:pPr>
        <w:jc w:val="both"/>
      </w:pPr>
      <w:r w:rsidRPr="00424245">
        <w:t>4. Žáci a zaměstnanci školy odkládají osobní majetek pouze na místa k tomu určená.</w:t>
      </w:r>
    </w:p>
    <w:p w14:paraId="123E8C8F" w14:textId="77777777" w:rsidR="007E5270" w:rsidRPr="00424245" w:rsidRDefault="007E5270" w:rsidP="00310DA3">
      <w:pPr>
        <w:pStyle w:val="Prosttext1"/>
        <w:jc w:val="both"/>
        <w:rPr>
          <w:color w:val="auto"/>
        </w:rPr>
      </w:pPr>
    </w:p>
    <w:p w14:paraId="04A306B8" w14:textId="77777777" w:rsidR="007E5270" w:rsidRPr="00424245" w:rsidRDefault="007E5270" w:rsidP="00310DA3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424245">
        <w:rPr>
          <w:rFonts w:ascii="Times New Roman" w:hAnsi="Times New Roman"/>
          <w:color w:val="auto"/>
          <w:sz w:val="24"/>
        </w:rPr>
        <w:t xml:space="preserve">5. Žáci jsou povinni řádně pečovat o takto propůjčený majetek školy, ochraňovat jej před ztrátou a poškozením. </w:t>
      </w:r>
    </w:p>
    <w:p w14:paraId="7D45803B" w14:textId="77777777" w:rsidR="007E5270" w:rsidRPr="00424245" w:rsidRDefault="007E5270" w:rsidP="00310DA3">
      <w:pPr>
        <w:jc w:val="both"/>
      </w:pPr>
    </w:p>
    <w:p w14:paraId="6E554AE5" w14:textId="6D26FB33" w:rsidR="007E5270" w:rsidRPr="00424245" w:rsidRDefault="007E5270" w:rsidP="00310DA3">
      <w:pPr>
        <w:jc w:val="both"/>
      </w:pPr>
      <w:r w:rsidRPr="00424245">
        <w:t>6. Při nahlášení krádeže žákem se o události pořídí záznam na základě výpovědi poškozeného. Věc se předá orgánům činným v trestním řízení (ohlásit na místní nebo obvodní oddělení Policie ČR), nebo žák bude poučen, že má tuto možnost</w:t>
      </w:r>
      <w:r w:rsidR="00271890" w:rsidRPr="00424245">
        <w:t>.</w:t>
      </w:r>
    </w:p>
    <w:p w14:paraId="0B7FBC5B" w14:textId="3E69A708" w:rsidR="005D6095" w:rsidRPr="00424245" w:rsidRDefault="005D6095" w:rsidP="00310DA3">
      <w:pPr>
        <w:jc w:val="both"/>
      </w:pPr>
    </w:p>
    <w:p w14:paraId="7639ABAE" w14:textId="77777777" w:rsidR="005D6095" w:rsidRPr="00424245" w:rsidRDefault="005D6095" w:rsidP="00310DA3">
      <w:pPr>
        <w:jc w:val="both"/>
      </w:pPr>
    </w:p>
    <w:p w14:paraId="2A3C9A03" w14:textId="71ED1EDB" w:rsidR="00271890" w:rsidRPr="00424245" w:rsidRDefault="00271890" w:rsidP="00310DA3">
      <w:pPr>
        <w:jc w:val="both"/>
      </w:pPr>
    </w:p>
    <w:p w14:paraId="67590738" w14:textId="77777777" w:rsidR="00FA6E39" w:rsidRPr="00424245" w:rsidRDefault="00FA6E39" w:rsidP="00310DA3">
      <w:pPr>
        <w:jc w:val="both"/>
      </w:pPr>
    </w:p>
    <w:p w14:paraId="34275E2F" w14:textId="77777777" w:rsidR="00FA6E39" w:rsidRPr="00424245" w:rsidRDefault="00FA6E39" w:rsidP="00310DA3">
      <w:pPr>
        <w:jc w:val="both"/>
      </w:pPr>
    </w:p>
    <w:p w14:paraId="07630948" w14:textId="77777777" w:rsidR="00FA6E39" w:rsidRPr="00424245" w:rsidRDefault="00FA6E39" w:rsidP="00310DA3">
      <w:pPr>
        <w:jc w:val="both"/>
      </w:pPr>
    </w:p>
    <w:p w14:paraId="12DE98CA" w14:textId="77777777" w:rsidR="00FA6E39" w:rsidRPr="00424245" w:rsidRDefault="00FA6E39" w:rsidP="00310DA3">
      <w:pPr>
        <w:jc w:val="both"/>
      </w:pPr>
    </w:p>
    <w:p w14:paraId="30C5B97C" w14:textId="2C69A2B0" w:rsidR="00271890" w:rsidRPr="00424245" w:rsidRDefault="00271890" w:rsidP="00310DA3">
      <w:pPr>
        <w:jc w:val="both"/>
      </w:pPr>
    </w:p>
    <w:p w14:paraId="6B930F34" w14:textId="77777777" w:rsidR="00271890" w:rsidRPr="00424245" w:rsidRDefault="00271890" w:rsidP="00310DA3">
      <w:pPr>
        <w:jc w:val="both"/>
      </w:pPr>
    </w:p>
    <w:p w14:paraId="59272FF2" w14:textId="077F664C" w:rsidR="007E5270" w:rsidRPr="00424245" w:rsidRDefault="005D6095" w:rsidP="00310DA3">
      <w:pPr>
        <w:jc w:val="both"/>
        <w:rPr>
          <w:b/>
          <w:bCs/>
          <w:u w:val="single"/>
        </w:rPr>
      </w:pPr>
      <w:r w:rsidRPr="00424245">
        <w:rPr>
          <w:b/>
          <w:bCs/>
          <w:u w:val="single"/>
        </w:rPr>
        <w:t>5. Pravidla pro hodnocení výsledků vzdělávání žáků a studentů.</w:t>
      </w:r>
    </w:p>
    <w:p w14:paraId="47445113" w14:textId="77777777" w:rsidR="007E5270" w:rsidRPr="00424245" w:rsidRDefault="007E5270" w:rsidP="00310DA3">
      <w:pPr>
        <w:jc w:val="both"/>
      </w:pPr>
    </w:p>
    <w:p w14:paraId="72F647A2" w14:textId="77777777" w:rsidR="005D6095" w:rsidRPr="00424245" w:rsidRDefault="007E5270" w:rsidP="00310DA3">
      <w:pPr>
        <w:jc w:val="both"/>
      </w:pPr>
      <w:r w:rsidRPr="00424245">
        <w:t xml:space="preserve">1. Na hodnocení a klasifikaci chování žáka ve školní družině se   vztahují ustanovení vyhlášky </w:t>
      </w:r>
    </w:p>
    <w:p w14:paraId="22E72523" w14:textId="26902E62" w:rsidR="007E5270" w:rsidRPr="00424245" w:rsidRDefault="007E5270" w:rsidP="00310DA3">
      <w:pPr>
        <w:jc w:val="both"/>
      </w:pPr>
      <w:r w:rsidRPr="00424245">
        <w:t xml:space="preserve">o základní škole, </w:t>
      </w:r>
      <w:proofErr w:type="gramStart"/>
      <w:r w:rsidRPr="00424245">
        <w:t>t.j.</w:t>
      </w:r>
      <w:proofErr w:type="gramEnd"/>
      <w:r w:rsidRPr="00424245">
        <w:t xml:space="preserve"> udělování napomenutí, důtky třídního učitele, důtky ředitele školy</w:t>
      </w:r>
      <w:r w:rsidR="005F449D" w:rsidRPr="00424245">
        <w:t>.</w:t>
      </w:r>
      <w:r w:rsidRPr="00424245">
        <w:t xml:space="preserve"> </w:t>
      </w:r>
    </w:p>
    <w:p w14:paraId="18888463" w14:textId="77777777" w:rsidR="007E5270" w:rsidRPr="00424245" w:rsidRDefault="007E5270" w:rsidP="00310DA3">
      <w:pPr>
        <w:jc w:val="both"/>
      </w:pPr>
    </w:p>
    <w:p w14:paraId="484B872E" w14:textId="77777777" w:rsidR="007E5270" w:rsidRPr="00424245" w:rsidRDefault="007E5270" w:rsidP="00310DA3">
      <w:pPr>
        <w:jc w:val="both"/>
      </w:pPr>
      <w:r w:rsidRPr="00424245">
        <w:t xml:space="preserve">2. Pokud žák narušuje soustavně </w:t>
      </w:r>
      <w:r w:rsidR="008A0DD3" w:rsidRPr="00424245">
        <w:t>vnitřní</w:t>
      </w:r>
      <w:r w:rsidRPr="00424245">
        <w:t xml:space="preserve"> řád a činnost školní družiny, může být rozhodnutím  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14:paraId="148DD8EA" w14:textId="16B98D0B" w:rsidR="007E5270" w:rsidRPr="00424245" w:rsidRDefault="007E5270" w:rsidP="00310DA3">
      <w:pPr>
        <w:jc w:val="both"/>
        <w:rPr>
          <w:b/>
          <w:color w:val="00B050"/>
        </w:rPr>
      </w:pPr>
      <w:r w:rsidRPr="00424245">
        <w:rPr>
          <w:b/>
          <w:color w:val="00B050"/>
        </w:rPr>
        <w:t xml:space="preserve"> </w:t>
      </w:r>
    </w:p>
    <w:p w14:paraId="20C73D63" w14:textId="77777777" w:rsidR="007E5270" w:rsidRPr="00424245" w:rsidRDefault="007E5270" w:rsidP="00310DA3">
      <w:pPr>
        <w:jc w:val="both"/>
        <w:rPr>
          <w:b/>
          <w:u w:val="single"/>
        </w:rPr>
      </w:pPr>
      <w:r w:rsidRPr="00424245">
        <w:rPr>
          <w:b/>
          <w:u w:val="single"/>
        </w:rPr>
        <w:t xml:space="preserve"> 6. Dokumentace</w:t>
      </w:r>
    </w:p>
    <w:p w14:paraId="168AB12B" w14:textId="77777777" w:rsidR="007E5270" w:rsidRPr="00424245" w:rsidRDefault="007E5270" w:rsidP="00310DA3">
      <w:pPr>
        <w:tabs>
          <w:tab w:val="center" w:pos="4592"/>
        </w:tabs>
        <w:jc w:val="both"/>
      </w:pPr>
    </w:p>
    <w:p w14:paraId="0399462B" w14:textId="77777777" w:rsidR="00230D6F" w:rsidRPr="00424245" w:rsidRDefault="00230D6F" w:rsidP="00310DA3">
      <w:pPr>
        <w:jc w:val="both"/>
      </w:pPr>
      <w:r w:rsidRPr="00424245">
        <w:t>a) přihláška ŠD pro žáky, kteří jsou přihlášeni k pravidelné docházce</w:t>
      </w:r>
    </w:p>
    <w:p w14:paraId="2A25A3A8" w14:textId="77777777" w:rsidR="00230D6F" w:rsidRPr="00424245" w:rsidRDefault="00230D6F" w:rsidP="00310DA3">
      <w:pPr>
        <w:jc w:val="both"/>
      </w:pPr>
      <w:r w:rsidRPr="00424245">
        <w:t>b) přehled výchovně vzdělávací práce, elektronicky v systému Bakalář</w:t>
      </w:r>
    </w:p>
    <w:p w14:paraId="01043B2D" w14:textId="77777777" w:rsidR="00230D6F" w:rsidRPr="00424245" w:rsidRDefault="00230D6F" w:rsidP="00310DA3">
      <w:pPr>
        <w:jc w:val="both"/>
      </w:pPr>
      <w:r w:rsidRPr="00424245">
        <w:t>c) přehled docházky žáků, elektronicky v systému Bakalář</w:t>
      </w:r>
    </w:p>
    <w:p w14:paraId="1A5EEA58" w14:textId="77777777" w:rsidR="00230D6F" w:rsidRPr="00424245" w:rsidRDefault="00230D6F" w:rsidP="00310DA3">
      <w:pPr>
        <w:jc w:val="both"/>
      </w:pPr>
      <w:r w:rsidRPr="00424245">
        <w:t>d) celoroční plán činnosti</w:t>
      </w:r>
    </w:p>
    <w:p w14:paraId="4650DFE7" w14:textId="77777777" w:rsidR="00230D6F" w:rsidRPr="00424245" w:rsidRDefault="00230D6F" w:rsidP="00310DA3">
      <w:pPr>
        <w:jc w:val="both"/>
      </w:pPr>
    </w:p>
    <w:p w14:paraId="27AA6D29" w14:textId="6C94D557" w:rsidR="00230D6F" w:rsidRPr="00424245" w:rsidRDefault="00230D6F" w:rsidP="00310DA3">
      <w:pPr>
        <w:ind w:left="360"/>
        <w:jc w:val="both"/>
      </w:pPr>
      <w:r w:rsidRPr="00424245">
        <w:t xml:space="preserve">Zrušuje se předchozí znění této směrnice ze dne </w:t>
      </w:r>
      <w:r w:rsidR="00E8527A" w:rsidRPr="00424245">
        <w:t>1.</w:t>
      </w:r>
      <w:r w:rsidR="00BA279F" w:rsidRPr="00424245">
        <w:t>9</w:t>
      </w:r>
      <w:r w:rsidR="00E8527A" w:rsidRPr="00424245">
        <w:t>.202</w:t>
      </w:r>
      <w:r w:rsidR="00BA279F" w:rsidRPr="00424245">
        <w:t>2</w:t>
      </w:r>
      <w:r w:rsidRPr="00424245">
        <w:t xml:space="preserve"> </w:t>
      </w:r>
    </w:p>
    <w:p w14:paraId="502A7D95" w14:textId="708E5BB6" w:rsidR="00230D6F" w:rsidRPr="00424245" w:rsidRDefault="00230D6F" w:rsidP="00310DA3">
      <w:pPr>
        <w:ind w:left="360"/>
        <w:jc w:val="both"/>
      </w:pPr>
      <w:r w:rsidRPr="00424245">
        <w:t xml:space="preserve">Tento řád nabývá platnosti 1. </w:t>
      </w:r>
      <w:r w:rsidR="00EA332C" w:rsidRPr="00424245">
        <w:t>2</w:t>
      </w:r>
      <w:r w:rsidRPr="00424245">
        <w:t>. 202</w:t>
      </w:r>
      <w:r w:rsidR="00BA279F" w:rsidRPr="00424245">
        <w:t>3</w:t>
      </w:r>
    </w:p>
    <w:p w14:paraId="0920A61B" w14:textId="77777777" w:rsidR="00230D6F" w:rsidRPr="00424245" w:rsidRDefault="00230D6F" w:rsidP="00310DA3">
      <w:pPr>
        <w:jc w:val="both"/>
      </w:pPr>
    </w:p>
    <w:p w14:paraId="44911FA4" w14:textId="2B2BC4D0" w:rsidR="00230D6F" w:rsidRPr="00424245" w:rsidRDefault="00230D6F" w:rsidP="00310DA3">
      <w:pPr>
        <w:jc w:val="both"/>
      </w:pPr>
      <w:r w:rsidRPr="00424245">
        <w:t>V České Lípě dne 3</w:t>
      </w:r>
      <w:r w:rsidR="0005414A" w:rsidRPr="00424245">
        <w:t>0</w:t>
      </w:r>
      <w:r w:rsidRPr="00424245">
        <w:t xml:space="preserve">. </w:t>
      </w:r>
      <w:r w:rsidR="0005414A" w:rsidRPr="00424245">
        <w:t>1</w:t>
      </w:r>
      <w:r w:rsidRPr="00424245">
        <w:t>. 202</w:t>
      </w:r>
      <w:r w:rsidR="00BA279F" w:rsidRPr="00424245">
        <w:t>3</w:t>
      </w:r>
    </w:p>
    <w:p w14:paraId="0D6B3D7F" w14:textId="77777777" w:rsidR="00011456" w:rsidRPr="007E5270" w:rsidRDefault="007E5270" w:rsidP="00310DA3">
      <w:pPr>
        <w:pStyle w:val="Zkladntext"/>
        <w:ind w:left="5664"/>
        <w:jc w:val="both"/>
      </w:pPr>
      <w:r w:rsidRPr="00424245">
        <w:t xml:space="preserve">Mgr. </w:t>
      </w:r>
      <w:smartTag w:uri="urn:schemas-microsoft-com:office:smarttags" w:element="PersonName">
        <w:smartTagPr>
          <w:attr w:name="ProductID" w:val="Pavel Černý"/>
        </w:smartTagPr>
        <w:r w:rsidRPr="00424245">
          <w:t>Pavel Černý</w:t>
        </w:r>
      </w:smartTag>
      <w:r w:rsidRPr="00424245">
        <w:t>, ředitel školy</w:t>
      </w:r>
    </w:p>
    <w:sectPr w:rsidR="00011456" w:rsidRPr="007E5270" w:rsidSect="005E4507">
      <w:headerReference w:type="default" r:id="rId7"/>
      <w:footerReference w:type="default" r:id="rId8"/>
      <w:pgSz w:w="11906" w:h="16838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2692" w14:textId="77777777" w:rsidR="0008792C" w:rsidRDefault="0008792C">
      <w:r>
        <w:separator/>
      </w:r>
    </w:p>
  </w:endnote>
  <w:endnote w:type="continuationSeparator" w:id="0">
    <w:p w14:paraId="5CE22BA6" w14:textId="77777777" w:rsidR="0008792C" w:rsidRDefault="000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0562" w14:textId="3816E57F" w:rsidR="007172FE" w:rsidRDefault="004C583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870">
      <w:rPr>
        <w:noProof/>
      </w:rPr>
      <w:t>7</w:t>
    </w:r>
    <w:r>
      <w:rPr>
        <w:noProof/>
      </w:rPr>
      <w:fldChar w:fldCharType="end"/>
    </w:r>
  </w:p>
  <w:p w14:paraId="0F6560F6" w14:textId="77777777" w:rsidR="00FD1FBC" w:rsidRDefault="00FD1FBC" w:rsidP="005E450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1326" w14:textId="77777777" w:rsidR="0008792C" w:rsidRDefault="0008792C">
      <w:r>
        <w:separator/>
      </w:r>
    </w:p>
  </w:footnote>
  <w:footnote w:type="continuationSeparator" w:id="0">
    <w:p w14:paraId="1C82C921" w14:textId="77777777" w:rsidR="0008792C" w:rsidRDefault="0008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C745" w14:textId="77777777" w:rsidR="007172FE" w:rsidRPr="0034129E" w:rsidRDefault="000E3360" w:rsidP="000A5498">
    <w:pPr>
      <w:pStyle w:val="Zhlav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47E28973" wp14:editId="58BFCD0E">
          <wp:simplePos x="0" y="0"/>
          <wp:positionH relativeFrom="column">
            <wp:posOffset>5029200</wp:posOffset>
          </wp:positionH>
          <wp:positionV relativeFrom="paragraph">
            <wp:posOffset>-349885</wp:posOffset>
          </wp:positionV>
          <wp:extent cx="1485900" cy="1143000"/>
          <wp:effectExtent l="0" t="0" r="0" b="0"/>
          <wp:wrapNone/>
          <wp:docPr id="2" name="obrázek 2" descr="Logo ZŠ Se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Š Sev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CFB"/>
                      </a:clrFrom>
                      <a:clrTo>
                        <a:srgbClr val="F3FC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2FE" w:rsidRPr="0034129E">
      <w:rPr>
        <w:b/>
      </w:rPr>
      <w:t>Základní škola, Česká Lípa, Školní 2520, příspěvková organizace</w:t>
    </w:r>
  </w:p>
  <w:p w14:paraId="4E4A7D42" w14:textId="77777777" w:rsidR="007172FE" w:rsidRPr="0034129E" w:rsidRDefault="007172FE" w:rsidP="000A5498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>ul. Školní, č.p. 2520, 470 05 Česká Lípa</w:t>
    </w:r>
  </w:p>
  <w:p w14:paraId="1AB419A1" w14:textId="77777777" w:rsidR="007172FE" w:rsidRPr="0034129E" w:rsidRDefault="007172FE" w:rsidP="000A5498">
    <w:pPr>
      <w:pStyle w:val="Zhlav"/>
      <w:jc w:val="center"/>
      <w:rPr>
        <w:sz w:val="22"/>
        <w:szCs w:val="22"/>
      </w:rPr>
    </w:pPr>
    <w:r w:rsidRPr="0034129E">
      <w:rPr>
        <w:sz w:val="22"/>
        <w:szCs w:val="22"/>
      </w:rPr>
      <w:t xml:space="preserve">IČO: 709 82 198  </w:t>
    </w:r>
  </w:p>
  <w:p w14:paraId="0A48085D" w14:textId="4AA2DA56" w:rsidR="007172FE" w:rsidRDefault="007172FE" w:rsidP="0034129E">
    <w:pPr>
      <w:pStyle w:val="Zhlav"/>
      <w:pBdr>
        <w:bottom w:val="single" w:sz="6" w:space="5" w:color="auto"/>
      </w:pBdr>
      <w:jc w:val="center"/>
    </w:pPr>
    <w:r w:rsidRPr="00E033A5">
      <w:rPr>
        <w:b/>
      </w:rPr>
      <w:t xml:space="preserve">bankovní </w:t>
    </w:r>
    <w:r w:rsidR="00685541" w:rsidRPr="00E033A5">
      <w:rPr>
        <w:b/>
      </w:rPr>
      <w:t>spojení</w:t>
    </w:r>
    <w:r w:rsidR="00685541">
      <w:t xml:space="preserve">: </w:t>
    </w:r>
    <w:proofErr w:type="spellStart"/>
    <w:r w:rsidR="00685541">
      <w:t>UniCredit</w:t>
    </w:r>
    <w:proofErr w:type="spellEnd"/>
    <w:r w:rsidR="00685541">
      <w:t xml:space="preserve"> bank, CR a.s. </w:t>
    </w:r>
    <w:r>
      <w:t>2106587929/2700</w:t>
    </w:r>
  </w:p>
  <w:p w14:paraId="08758738" w14:textId="77777777" w:rsidR="00FD1FBC" w:rsidRPr="001D3903" w:rsidRDefault="00FD1FBC" w:rsidP="009E6041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8065A2"/>
    <w:lvl w:ilvl="0">
      <w:numFmt w:val="bullet"/>
      <w:lvlText w:val="*"/>
      <w:lvlJc w:val="left"/>
    </w:lvl>
  </w:abstractNum>
  <w:abstractNum w:abstractNumId="1" w15:restartNumberingAfterBreak="0">
    <w:nsid w:val="21D649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B32D65"/>
    <w:multiLevelType w:val="hybridMultilevel"/>
    <w:tmpl w:val="4F26E6FA"/>
    <w:lvl w:ilvl="0" w:tplc="1E76EAB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6">
    <w:abstractNumId w:val="1"/>
  </w:num>
  <w:num w:numId="2" w16cid:durableId="60268916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3" w16cid:durableId="35010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51"/>
    <w:rsid w:val="00003B29"/>
    <w:rsid w:val="0000536F"/>
    <w:rsid w:val="00011456"/>
    <w:rsid w:val="00021A33"/>
    <w:rsid w:val="000427A8"/>
    <w:rsid w:val="00050D37"/>
    <w:rsid w:val="0005414A"/>
    <w:rsid w:val="000757E7"/>
    <w:rsid w:val="00085EFE"/>
    <w:rsid w:val="00086E5E"/>
    <w:rsid w:val="0008792C"/>
    <w:rsid w:val="000A00FA"/>
    <w:rsid w:val="000A20BD"/>
    <w:rsid w:val="000A5498"/>
    <w:rsid w:val="000C0365"/>
    <w:rsid w:val="000C3714"/>
    <w:rsid w:val="000C7BEE"/>
    <w:rsid w:val="000E3360"/>
    <w:rsid w:val="00112AF2"/>
    <w:rsid w:val="00115E9C"/>
    <w:rsid w:val="00132AB3"/>
    <w:rsid w:val="00144252"/>
    <w:rsid w:val="00145396"/>
    <w:rsid w:val="001472C0"/>
    <w:rsid w:val="00172CD3"/>
    <w:rsid w:val="00173B49"/>
    <w:rsid w:val="0018425F"/>
    <w:rsid w:val="001A1848"/>
    <w:rsid w:val="001D0CE7"/>
    <w:rsid w:val="001D3903"/>
    <w:rsid w:val="001E09E4"/>
    <w:rsid w:val="00222D84"/>
    <w:rsid w:val="002272AA"/>
    <w:rsid w:val="00230D6F"/>
    <w:rsid w:val="00234971"/>
    <w:rsid w:val="002657DF"/>
    <w:rsid w:val="00271890"/>
    <w:rsid w:val="002754DD"/>
    <w:rsid w:val="00280201"/>
    <w:rsid w:val="00290874"/>
    <w:rsid w:val="002A42BA"/>
    <w:rsid w:val="002A77B0"/>
    <w:rsid w:val="002E0FDB"/>
    <w:rsid w:val="00302559"/>
    <w:rsid w:val="00310DA3"/>
    <w:rsid w:val="00314E40"/>
    <w:rsid w:val="00316FD7"/>
    <w:rsid w:val="0034129E"/>
    <w:rsid w:val="003461E0"/>
    <w:rsid w:val="003471E2"/>
    <w:rsid w:val="0036419D"/>
    <w:rsid w:val="00377CB4"/>
    <w:rsid w:val="00396C8E"/>
    <w:rsid w:val="00397199"/>
    <w:rsid w:val="003B6AC7"/>
    <w:rsid w:val="003C36FE"/>
    <w:rsid w:val="003D7237"/>
    <w:rsid w:val="003F3583"/>
    <w:rsid w:val="00416F17"/>
    <w:rsid w:val="00421B43"/>
    <w:rsid w:val="00423F8E"/>
    <w:rsid w:val="00424245"/>
    <w:rsid w:val="004708FE"/>
    <w:rsid w:val="00470F34"/>
    <w:rsid w:val="00475BA0"/>
    <w:rsid w:val="004B2093"/>
    <w:rsid w:val="004B4262"/>
    <w:rsid w:val="004B62D4"/>
    <w:rsid w:val="004C1EA2"/>
    <w:rsid w:val="004C4194"/>
    <w:rsid w:val="004C5837"/>
    <w:rsid w:val="004D408B"/>
    <w:rsid w:val="004D510B"/>
    <w:rsid w:val="004E5F24"/>
    <w:rsid w:val="004E6870"/>
    <w:rsid w:val="00514D80"/>
    <w:rsid w:val="00545A7C"/>
    <w:rsid w:val="00556942"/>
    <w:rsid w:val="005715B3"/>
    <w:rsid w:val="00573C4F"/>
    <w:rsid w:val="005775E2"/>
    <w:rsid w:val="005B25A0"/>
    <w:rsid w:val="005C4B6E"/>
    <w:rsid w:val="005C561B"/>
    <w:rsid w:val="005C5F05"/>
    <w:rsid w:val="005D6095"/>
    <w:rsid w:val="005E4507"/>
    <w:rsid w:val="005F449D"/>
    <w:rsid w:val="00607EEB"/>
    <w:rsid w:val="00624FE9"/>
    <w:rsid w:val="00652192"/>
    <w:rsid w:val="006670C7"/>
    <w:rsid w:val="00676F70"/>
    <w:rsid w:val="00683171"/>
    <w:rsid w:val="00685541"/>
    <w:rsid w:val="00687C81"/>
    <w:rsid w:val="00693E0E"/>
    <w:rsid w:val="006B3A97"/>
    <w:rsid w:val="006E0618"/>
    <w:rsid w:val="006E5638"/>
    <w:rsid w:val="006F05D8"/>
    <w:rsid w:val="006F2DE2"/>
    <w:rsid w:val="007106F3"/>
    <w:rsid w:val="007172FE"/>
    <w:rsid w:val="007222CC"/>
    <w:rsid w:val="00722508"/>
    <w:rsid w:val="007227AF"/>
    <w:rsid w:val="00746E71"/>
    <w:rsid w:val="00747B92"/>
    <w:rsid w:val="00762E56"/>
    <w:rsid w:val="007967A8"/>
    <w:rsid w:val="007A437E"/>
    <w:rsid w:val="007C18B8"/>
    <w:rsid w:val="007C2D7C"/>
    <w:rsid w:val="007D7D3C"/>
    <w:rsid w:val="007E27E9"/>
    <w:rsid w:val="007E3CE4"/>
    <w:rsid w:val="007E5270"/>
    <w:rsid w:val="00807930"/>
    <w:rsid w:val="008225D7"/>
    <w:rsid w:val="008274D4"/>
    <w:rsid w:val="008571F1"/>
    <w:rsid w:val="0086182A"/>
    <w:rsid w:val="00876319"/>
    <w:rsid w:val="00882107"/>
    <w:rsid w:val="00886B99"/>
    <w:rsid w:val="00892E7F"/>
    <w:rsid w:val="008A0DD3"/>
    <w:rsid w:val="008A7621"/>
    <w:rsid w:val="008B0700"/>
    <w:rsid w:val="008C4CD2"/>
    <w:rsid w:val="008D0F92"/>
    <w:rsid w:val="008E0D48"/>
    <w:rsid w:val="008E5E8D"/>
    <w:rsid w:val="008F1040"/>
    <w:rsid w:val="008F3C09"/>
    <w:rsid w:val="00920B01"/>
    <w:rsid w:val="00930BE5"/>
    <w:rsid w:val="00936C57"/>
    <w:rsid w:val="00941223"/>
    <w:rsid w:val="009952A8"/>
    <w:rsid w:val="009A05F8"/>
    <w:rsid w:val="009B0041"/>
    <w:rsid w:val="009B0CC2"/>
    <w:rsid w:val="009B14CB"/>
    <w:rsid w:val="009B6DF9"/>
    <w:rsid w:val="009C4781"/>
    <w:rsid w:val="009E6041"/>
    <w:rsid w:val="009E6590"/>
    <w:rsid w:val="009F6E66"/>
    <w:rsid w:val="00A511E9"/>
    <w:rsid w:val="00A555A4"/>
    <w:rsid w:val="00A556F6"/>
    <w:rsid w:val="00A56A53"/>
    <w:rsid w:val="00A75339"/>
    <w:rsid w:val="00AA3ACC"/>
    <w:rsid w:val="00AA62C1"/>
    <w:rsid w:val="00AA7CC4"/>
    <w:rsid w:val="00AC0315"/>
    <w:rsid w:val="00AD21B5"/>
    <w:rsid w:val="00AE1DA5"/>
    <w:rsid w:val="00AE4A0E"/>
    <w:rsid w:val="00AE6CF5"/>
    <w:rsid w:val="00AF1EFD"/>
    <w:rsid w:val="00AF43EE"/>
    <w:rsid w:val="00B21AA1"/>
    <w:rsid w:val="00B3290D"/>
    <w:rsid w:val="00B47EE1"/>
    <w:rsid w:val="00B6767D"/>
    <w:rsid w:val="00B96B4B"/>
    <w:rsid w:val="00BA279F"/>
    <w:rsid w:val="00BB0ED2"/>
    <w:rsid w:val="00BB3668"/>
    <w:rsid w:val="00BB40F8"/>
    <w:rsid w:val="00BC053C"/>
    <w:rsid w:val="00BD36A4"/>
    <w:rsid w:val="00BE07E1"/>
    <w:rsid w:val="00BE5E89"/>
    <w:rsid w:val="00C03FF7"/>
    <w:rsid w:val="00C12051"/>
    <w:rsid w:val="00C17AD8"/>
    <w:rsid w:val="00C20B02"/>
    <w:rsid w:val="00C21093"/>
    <w:rsid w:val="00C2243B"/>
    <w:rsid w:val="00C2790C"/>
    <w:rsid w:val="00C4028B"/>
    <w:rsid w:val="00C4551E"/>
    <w:rsid w:val="00C50786"/>
    <w:rsid w:val="00C510E9"/>
    <w:rsid w:val="00C52363"/>
    <w:rsid w:val="00C545AE"/>
    <w:rsid w:val="00C72DB5"/>
    <w:rsid w:val="00C80C8C"/>
    <w:rsid w:val="00C92417"/>
    <w:rsid w:val="00CB41F1"/>
    <w:rsid w:val="00CB57E4"/>
    <w:rsid w:val="00CC7CF4"/>
    <w:rsid w:val="00CD083D"/>
    <w:rsid w:val="00CD3871"/>
    <w:rsid w:val="00CD48F5"/>
    <w:rsid w:val="00CD79BF"/>
    <w:rsid w:val="00D2097F"/>
    <w:rsid w:val="00D24620"/>
    <w:rsid w:val="00D36FC4"/>
    <w:rsid w:val="00D5422F"/>
    <w:rsid w:val="00D74A79"/>
    <w:rsid w:val="00D91CE6"/>
    <w:rsid w:val="00DB538C"/>
    <w:rsid w:val="00DB53B1"/>
    <w:rsid w:val="00DD7F13"/>
    <w:rsid w:val="00DE14F1"/>
    <w:rsid w:val="00DE2E66"/>
    <w:rsid w:val="00E001BD"/>
    <w:rsid w:val="00E13A3D"/>
    <w:rsid w:val="00E54707"/>
    <w:rsid w:val="00E705F7"/>
    <w:rsid w:val="00E8072D"/>
    <w:rsid w:val="00E835CC"/>
    <w:rsid w:val="00E8527A"/>
    <w:rsid w:val="00E87EC1"/>
    <w:rsid w:val="00EA06FA"/>
    <w:rsid w:val="00EA332C"/>
    <w:rsid w:val="00EA4284"/>
    <w:rsid w:val="00EA59C6"/>
    <w:rsid w:val="00EC7AAB"/>
    <w:rsid w:val="00ED6B10"/>
    <w:rsid w:val="00EE10FD"/>
    <w:rsid w:val="00EE70AA"/>
    <w:rsid w:val="00EF4EA7"/>
    <w:rsid w:val="00F113E4"/>
    <w:rsid w:val="00F14E9A"/>
    <w:rsid w:val="00F23F1C"/>
    <w:rsid w:val="00F34C64"/>
    <w:rsid w:val="00F355D5"/>
    <w:rsid w:val="00F7133B"/>
    <w:rsid w:val="00F807EE"/>
    <w:rsid w:val="00F8391A"/>
    <w:rsid w:val="00F87151"/>
    <w:rsid w:val="00F91075"/>
    <w:rsid w:val="00F919DF"/>
    <w:rsid w:val="00FA182A"/>
    <w:rsid w:val="00FA414B"/>
    <w:rsid w:val="00FA566A"/>
    <w:rsid w:val="00FA6E39"/>
    <w:rsid w:val="00FC4E31"/>
    <w:rsid w:val="00FD1FBC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F6FAB7"/>
  <w15:docId w15:val="{A9BEEEDB-64FF-4FBA-8A00-92E3289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71F1"/>
    <w:rPr>
      <w:sz w:val="24"/>
      <w:szCs w:val="24"/>
    </w:rPr>
  </w:style>
  <w:style w:type="paragraph" w:styleId="Nadpis1">
    <w:name w:val="heading 1"/>
    <w:basedOn w:val="Normln"/>
    <w:next w:val="Normln"/>
    <w:qFormat/>
    <w:rsid w:val="00BC053C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053C"/>
    <w:pPr>
      <w:keepNext/>
      <w:outlineLvl w:val="1"/>
    </w:pPr>
  </w:style>
  <w:style w:type="paragraph" w:styleId="Nadpis3">
    <w:name w:val="heading 3"/>
    <w:basedOn w:val="Normln"/>
    <w:next w:val="Normln"/>
    <w:qFormat/>
    <w:rsid w:val="00DE1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E1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E5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54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54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4507"/>
  </w:style>
  <w:style w:type="paragraph" w:styleId="Textbubliny">
    <w:name w:val="Balloon Text"/>
    <w:basedOn w:val="Normln"/>
    <w:semiHidden/>
    <w:rsid w:val="00C1205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DE14F1"/>
  </w:style>
  <w:style w:type="paragraph" w:styleId="Normlnweb">
    <w:name w:val="Normal (Web)"/>
    <w:basedOn w:val="Normln"/>
    <w:rsid w:val="00EE70AA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0A2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0A20BD"/>
    <w:rPr>
      <w:color w:val="0000FF"/>
      <w:u w:val="single"/>
    </w:rPr>
  </w:style>
  <w:style w:type="table" w:styleId="Mkatabulky">
    <w:name w:val="Table Grid"/>
    <w:basedOn w:val="Normlntabulka"/>
    <w:rsid w:val="001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7E527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172F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72F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1890"/>
    <w:pPr>
      <w:ind w:left="720"/>
      <w:contextualSpacing/>
    </w:pPr>
  </w:style>
  <w:style w:type="paragraph" w:customStyle="1" w:styleId="Default">
    <w:name w:val="Default"/>
    <w:rsid w:val="004B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\Dokumenty\&#352;ablony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16</TotalTime>
  <Pages>1</Pages>
  <Words>2282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Horský hotel STRÁŽ</vt:lpstr>
    </vt:vector>
  </TitlesOfParts>
  <Company>Zakladni skola Sever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Horský hotel STRÁŽ</dc:title>
  <dc:creator>Pavel - Černý</dc:creator>
  <cp:lastModifiedBy>Pavel Černý</cp:lastModifiedBy>
  <cp:revision>12</cp:revision>
  <cp:lastPrinted>2017-12-03T13:09:00Z</cp:lastPrinted>
  <dcterms:created xsi:type="dcterms:W3CDTF">2023-04-28T05:11:00Z</dcterms:created>
  <dcterms:modified xsi:type="dcterms:W3CDTF">2023-05-15T05:32:00Z</dcterms:modified>
</cp:coreProperties>
</file>